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ВСЕРОССИЙСКИЙ КОНКУРС 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ПРОФЕССИОНАЛЬНОГО МАСТЕРСТВА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«ПЕДАГОГ-ПСИХОЛОГ РОССИИ -2020»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КОНКУРСНОЕ ИСПЫТАНИЕ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«ЗАЩИТА РЕАЛИЗУЕМОЙ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ПСИХОЛОГО-ПЕДАГОГИЧЕСКОЙ ПРАКТИКИ»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143D" w:rsidRPr="000A4CDC" w:rsidRDefault="00B4143D" w:rsidP="00816EBF">
      <w:pPr>
        <w:spacing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B4143D" w:rsidRPr="000A4CDC" w:rsidRDefault="00B4143D" w:rsidP="00816EBF">
      <w:pPr>
        <w:spacing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1A401A" w:rsidRPr="000A4CDC" w:rsidRDefault="001A401A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ОПИСАНИЕ РЕАЛИЗУЕМОЙ </w:t>
      </w:r>
    </w:p>
    <w:p w:rsidR="001A401A" w:rsidRPr="000A4CDC" w:rsidRDefault="001A401A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ПСИХОЛОГО-ПЕДАГОГИЧЕСКОЙ ПРАКТИКИ</w:t>
      </w:r>
    </w:p>
    <w:p w:rsidR="00B4143D" w:rsidRPr="000A4CDC" w:rsidRDefault="00B4143D" w:rsidP="00816EBF">
      <w:pPr>
        <w:spacing w:after="0"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color w:val="000000" w:themeColor="text1"/>
          <w:sz w:val="28"/>
          <w:szCs w:val="28"/>
        </w:rPr>
        <w:t>«СЕНСОРНО-ИНТЕГРАТИВНЫЙ ПОДХОД В КОРРЕК</w:t>
      </w:r>
      <w:r w:rsidR="00353BD0" w:rsidRPr="000A4CDC">
        <w:rPr>
          <w:rFonts w:ascii="Times New Roman" w:hAnsi="Times New Roman" w:cs="Times New Roman"/>
          <w:color w:val="000000" w:themeColor="text1"/>
          <w:sz w:val="28"/>
          <w:szCs w:val="28"/>
        </w:rPr>
        <w:t>ЦИОННО-РАЗВИВАЮЩЕЙ РАБОТЕ С ДОШКОЛЬНИКАМИ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ТЯЖЕЛЫМИ МНОЖЕСТВЕННЫМИ НАРУШЕНИЯМИ РАЗВИТИЯ»</w:t>
      </w:r>
    </w:p>
    <w:p w:rsidR="00B4143D" w:rsidRPr="000A4CDC" w:rsidRDefault="00B4143D" w:rsidP="00816EBF">
      <w:pPr>
        <w:spacing w:line="360" w:lineRule="auto"/>
        <w:ind w:right="424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B4143D" w:rsidRPr="000A4CDC" w:rsidRDefault="00B4143D" w:rsidP="00816EBF">
      <w:pPr>
        <w:pStyle w:val="c11"/>
        <w:shd w:val="clear" w:color="auto" w:fill="FFFFFF"/>
        <w:spacing w:before="0" w:beforeAutospacing="0" w:after="0" w:afterAutospacing="0" w:line="360" w:lineRule="auto"/>
        <w:ind w:right="424"/>
        <w:jc w:val="right"/>
        <w:rPr>
          <w:rStyle w:val="c1"/>
          <w:color w:val="000000" w:themeColor="text1"/>
          <w:sz w:val="28"/>
          <w:szCs w:val="28"/>
        </w:rPr>
      </w:pPr>
    </w:p>
    <w:p w:rsidR="00B4143D" w:rsidRPr="000A4CDC" w:rsidRDefault="00B4143D" w:rsidP="00816EBF">
      <w:pPr>
        <w:pStyle w:val="c11"/>
        <w:shd w:val="clear" w:color="auto" w:fill="FFFFFF"/>
        <w:spacing w:before="0" w:beforeAutospacing="0" w:after="0" w:afterAutospacing="0" w:line="360" w:lineRule="auto"/>
        <w:ind w:right="424"/>
        <w:jc w:val="right"/>
        <w:rPr>
          <w:rStyle w:val="c1"/>
          <w:color w:val="000000" w:themeColor="text1"/>
          <w:sz w:val="28"/>
          <w:szCs w:val="28"/>
        </w:rPr>
      </w:pPr>
      <w:r w:rsidRPr="000A4CDC">
        <w:rPr>
          <w:rStyle w:val="c1"/>
          <w:color w:val="000000" w:themeColor="text1"/>
          <w:sz w:val="28"/>
          <w:szCs w:val="28"/>
        </w:rPr>
        <w:t xml:space="preserve">Конкурсант: педагог-психолог </w:t>
      </w:r>
    </w:p>
    <w:p w:rsidR="00B4143D" w:rsidRPr="000A4CDC" w:rsidRDefault="00B4143D" w:rsidP="00816EBF">
      <w:pPr>
        <w:pStyle w:val="c11"/>
        <w:shd w:val="clear" w:color="auto" w:fill="FFFFFF"/>
        <w:spacing w:before="0" w:beforeAutospacing="0" w:after="0" w:afterAutospacing="0" w:line="360" w:lineRule="auto"/>
        <w:ind w:right="424"/>
        <w:jc w:val="right"/>
        <w:rPr>
          <w:rStyle w:val="c1"/>
          <w:color w:val="000000" w:themeColor="text1"/>
          <w:sz w:val="28"/>
          <w:szCs w:val="28"/>
        </w:rPr>
      </w:pPr>
      <w:r w:rsidRPr="000A4CDC">
        <w:rPr>
          <w:rStyle w:val="c1"/>
          <w:color w:val="000000" w:themeColor="text1"/>
          <w:sz w:val="28"/>
          <w:szCs w:val="28"/>
        </w:rPr>
        <w:t>МАДОУ «Детский сад №1 «Ласточка»</w:t>
      </w:r>
    </w:p>
    <w:p w:rsidR="00B4143D" w:rsidRPr="000A4CDC" w:rsidRDefault="00B4143D" w:rsidP="00816EBF">
      <w:pPr>
        <w:pStyle w:val="c11"/>
        <w:shd w:val="clear" w:color="auto" w:fill="FFFFFF"/>
        <w:spacing w:before="0" w:beforeAutospacing="0" w:after="0" w:afterAutospacing="0" w:line="360" w:lineRule="auto"/>
        <w:ind w:right="424"/>
        <w:jc w:val="right"/>
        <w:rPr>
          <w:rStyle w:val="c1"/>
          <w:color w:val="000000" w:themeColor="text1"/>
          <w:sz w:val="28"/>
          <w:szCs w:val="28"/>
        </w:rPr>
      </w:pPr>
      <w:r w:rsidRPr="000A4CDC">
        <w:rPr>
          <w:rStyle w:val="c1"/>
          <w:color w:val="000000" w:themeColor="text1"/>
          <w:sz w:val="28"/>
          <w:szCs w:val="28"/>
        </w:rPr>
        <w:t>г. Елизово, Камчатского края</w:t>
      </w:r>
    </w:p>
    <w:p w:rsidR="00B4143D" w:rsidRPr="000A4CDC" w:rsidRDefault="00F32587" w:rsidP="00816EBF">
      <w:pPr>
        <w:pStyle w:val="c11"/>
        <w:shd w:val="clear" w:color="auto" w:fill="FFFFFF"/>
        <w:spacing w:before="0" w:beforeAutospacing="0" w:after="0" w:afterAutospacing="0" w:line="360" w:lineRule="auto"/>
        <w:ind w:right="424"/>
        <w:jc w:val="right"/>
        <w:rPr>
          <w:b/>
          <w:color w:val="000000" w:themeColor="text1"/>
          <w:sz w:val="28"/>
        </w:rPr>
      </w:pPr>
      <w:r w:rsidRPr="000A4CDC">
        <w:rPr>
          <w:rStyle w:val="c1"/>
          <w:b/>
          <w:color w:val="000000" w:themeColor="text1"/>
          <w:sz w:val="28"/>
          <w:szCs w:val="28"/>
        </w:rPr>
        <w:t>Шпилевая Ирина Евгеньевна</w:t>
      </w:r>
    </w:p>
    <w:p w:rsidR="00B4143D" w:rsidRPr="000A4CDC" w:rsidRDefault="00B4143D" w:rsidP="00816EBF">
      <w:pPr>
        <w:spacing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B4143D" w:rsidRPr="000A4CDC" w:rsidRDefault="00B4143D" w:rsidP="00816EBF">
      <w:pPr>
        <w:spacing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81567F" w:rsidRPr="000A4CDC" w:rsidRDefault="0081567F" w:rsidP="00816EBF">
      <w:pPr>
        <w:spacing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B4143D" w:rsidRPr="000A4CDC" w:rsidRDefault="00B4143D" w:rsidP="00816EBF">
      <w:pPr>
        <w:spacing w:line="360" w:lineRule="auto"/>
        <w:ind w:right="424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0A4CDC">
        <w:rPr>
          <w:rFonts w:ascii="Times New Roman" w:hAnsi="Times New Roman" w:cs="Times New Roman"/>
          <w:color w:val="000000" w:themeColor="text1"/>
          <w:sz w:val="28"/>
        </w:rPr>
        <w:t>Елизово, 2020</w:t>
      </w:r>
    </w:p>
    <w:p w:rsidR="001A401A" w:rsidRPr="000A4CDC" w:rsidRDefault="001A401A" w:rsidP="00831356">
      <w:pPr>
        <w:pStyle w:val="a4"/>
        <w:numPr>
          <w:ilvl w:val="0"/>
          <w:numId w:val="1"/>
        </w:numPr>
        <w:spacing w:line="360" w:lineRule="auto"/>
        <w:ind w:hanging="66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0A4CDC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ОБЩАЯ ИНФОРМАЦИЯ О ПРО</w:t>
      </w:r>
      <w:r w:rsidR="00B1036F" w:rsidRPr="000A4CDC">
        <w:rPr>
          <w:rFonts w:ascii="Times New Roman" w:hAnsi="Times New Roman" w:cs="Times New Roman"/>
          <w:b/>
          <w:color w:val="000000" w:themeColor="text1"/>
          <w:sz w:val="28"/>
        </w:rPr>
        <w:t>ЕКТЕ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71"/>
        <w:gridCol w:w="6992"/>
      </w:tblGrid>
      <w:tr w:rsidR="000A4CDC" w:rsidRPr="000A4CDC" w:rsidTr="00074CE6">
        <w:tc>
          <w:tcPr>
            <w:tcW w:w="2472" w:type="dxa"/>
          </w:tcPr>
          <w:p w:rsidR="00D11475" w:rsidRPr="000A4CDC" w:rsidRDefault="00D11475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проекта</w:t>
            </w:r>
          </w:p>
        </w:tc>
        <w:tc>
          <w:tcPr>
            <w:tcW w:w="6991" w:type="dxa"/>
          </w:tcPr>
          <w:p w:rsidR="00D11475" w:rsidRPr="000A4CDC" w:rsidRDefault="00D11475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«Сенсорно-интегративный подход в коррекци</w:t>
            </w:r>
            <w:r w:rsidR="00353BD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онно-развивающей работе с дошкольниками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тяжелыми множественными нарушениями развития»</w:t>
            </w:r>
          </w:p>
        </w:tc>
      </w:tr>
      <w:tr w:rsidR="000A4CDC" w:rsidRPr="000A4CDC" w:rsidTr="00074CE6">
        <w:tc>
          <w:tcPr>
            <w:tcW w:w="2472" w:type="dxa"/>
          </w:tcPr>
          <w:p w:rsidR="00D11475" w:rsidRPr="000A4CDC" w:rsidRDefault="00D11475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Направленность проекта</w:t>
            </w:r>
          </w:p>
        </w:tc>
        <w:tc>
          <w:tcPr>
            <w:tcW w:w="6991" w:type="dxa"/>
          </w:tcPr>
          <w:p w:rsidR="00D11475" w:rsidRPr="000A4CDC" w:rsidRDefault="00530298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D11475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сихолого-педаго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гический проект, направленный на преодоление сенсорно-интегративной дисфункции у дошкольников с тяжелыми множественными нарушениями развития, посредством использования специальных коррекционно-развивающих игр и упражнений</w:t>
            </w:r>
            <w:r w:rsidR="00991F24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91F24" w:rsidRPr="000A4C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</w:t>
            </w:r>
            <w:r w:rsidR="00991F24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Трудовые функции:</w:t>
            </w:r>
            <w:r w:rsidR="00991F24" w:rsidRPr="000A4CD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А/04.7, В/04.7</w:t>
            </w:r>
            <w:r w:rsidR="00991F24" w:rsidRPr="000A4CD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).</w:t>
            </w:r>
          </w:p>
        </w:tc>
      </w:tr>
      <w:tr w:rsidR="000A4CDC" w:rsidRPr="000A4CDC" w:rsidTr="00074CE6">
        <w:tc>
          <w:tcPr>
            <w:tcW w:w="2472" w:type="dxa"/>
          </w:tcPr>
          <w:p w:rsidR="00BC0694" w:rsidRPr="000A4CDC" w:rsidRDefault="00BC0694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Краткое описание проекта</w:t>
            </w:r>
          </w:p>
        </w:tc>
        <w:tc>
          <w:tcPr>
            <w:tcW w:w="6991" w:type="dxa"/>
          </w:tcPr>
          <w:p w:rsidR="00BC0694" w:rsidRPr="000A4CDC" w:rsidRDefault="00C16F02" w:rsidP="00441314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построен на основе теории сенсорной интеграции, предложенной американским эрготерапевтом Д.</w:t>
            </w:r>
            <w:r w:rsidR="00FF1CE5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Айрес и с опорой на идеи «замещающего онтогенеза» российского ученного </w:t>
            </w:r>
            <w:r w:rsidR="005C183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области психологии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Семенович А.С.</w:t>
            </w:r>
            <w:r w:rsidR="00530298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Он предполагает, использование в коррекционной работе с дошкольниками с ТМНР, специальных коррекционно-развивающих игр и упражнений, направленных на восполнение </w:t>
            </w:r>
            <w:r w:rsidR="00441314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них </w:t>
            </w:r>
            <w:r w:rsidR="00530298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дефицит</w:t>
            </w:r>
            <w:r w:rsidR="00441314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="00530298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сенсорных ощ</w:t>
            </w:r>
            <w:r w:rsidR="00441314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ущений в той или иной области, а также формирование способности дифференцировать эти ощущения.</w:t>
            </w:r>
            <w:r w:rsidR="00EC763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Он</w:t>
            </w:r>
            <w:r w:rsidR="007B4A86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предполагает поэтапное включение в коррекционную работу с дошкольниками</w:t>
            </w:r>
            <w:r w:rsidR="00EC763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различных телесно-ориентированных техник, </w:t>
            </w:r>
            <w:r w:rsidR="007B4A86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направленных на снятие телесных зажимов, напряжения; восстановление контакта с собственным телом; повышение сенсорно-интегративной гибкости; </w:t>
            </w:r>
            <w:r w:rsidR="0083160E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социально-</w:t>
            </w:r>
            <w:r w:rsidR="007B4A86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эмоционально</w:t>
            </w:r>
            <w:r w:rsidR="0083160E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й и </w:t>
            </w:r>
            <w:r w:rsidR="007B4A86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волевой сфер</w:t>
            </w:r>
            <w:r w:rsidR="0083160E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личности</w:t>
            </w:r>
            <w:r w:rsidR="007B4A86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повышение скорости обработки сенсорной информации.</w:t>
            </w:r>
          </w:p>
          <w:p w:rsidR="00EC7630" w:rsidRPr="000A4CDC" w:rsidRDefault="00EC7630" w:rsidP="00EC7630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Проектом предусмотрена работа с родителями данных воспитанников, с целью их информирования об особенностях развития ребенка, просвещения о практических способах преодоления дефицитов в развитии, обучения навыкам взаимодействия со своими особыми детьми, а также освоения практическими приемами по обогащению сенсорного опыта ребенка в повседневной жизни.</w:t>
            </w:r>
          </w:p>
          <w:p w:rsidR="00EC7630" w:rsidRPr="000A4CDC" w:rsidRDefault="007B4A86" w:rsidP="007B4A86">
            <w:pPr>
              <w:pStyle w:val="a4"/>
              <w:spacing w:line="360" w:lineRule="auto"/>
              <w:ind w:left="0"/>
              <w:jc w:val="both"/>
              <w:rPr>
                <w:rFonts w:ascii="OpenSans" w:hAnsi="OpenSans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Кроме того, в проекте предложена схема взаимодействия специалистов учреждения, по внедрению в </w:t>
            </w:r>
            <w:r w:rsidRPr="000A4CDC">
              <w:rPr>
                <w:rFonts w:ascii="OpenSans" w:hAnsi="OpenSans"/>
                <w:color w:val="000000" w:themeColor="text1"/>
                <w:sz w:val="28"/>
                <w:szCs w:val="28"/>
              </w:rPr>
              <w:t>коррекционно-развивающие занятия упражнений, направленных на стимуляцию и обогащение сенсорного опыта воспитанников, способствующих увеличению скорости обработки сенсорной информации.</w:t>
            </w:r>
          </w:p>
          <w:p w:rsidR="007B4A86" w:rsidRPr="000A4CDC" w:rsidRDefault="007B4A86" w:rsidP="005F0224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OpenSans" w:hAnsi="OpenSans"/>
                <w:color w:val="000000" w:themeColor="text1"/>
                <w:sz w:val="28"/>
                <w:szCs w:val="28"/>
              </w:rPr>
              <w:t>Комплексная работа с дошкольниками с ТМНР позволяет оптимизировать внутренние резервы организма, тем самым компенсируя дефициты в развитии</w:t>
            </w:r>
            <w:r w:rsidR="005F0224" w:rsidRPr="000A4CDC">
              <w:rPr>
                <w:rFonts w:ascii="OpenSans" w:hAnsi="OpenSans"/>
                <w:color w:val="000000" w:themeColor="text1"/>
                <w:sz w:val="28"/>
                <w:szCs w:val="28"/>
              </w:rPr>
              <w:t>, и позволяя достигать положительной динамики в социально-психологическом развитии детей.</w:t>
            </w:r>
          </w:p>
        </w:tc>
      </w:tr>
      <w:tr w:rsidR="000A4CDC" w:rsidRPr="000A4CDC" w:rsidTr="00074CE6">
        <w:tc>
          <w:tcPr>
            <w:tcW w:w="2472" w:type="dxa"/>
          </w:tcPr>
          <w:p w:rsidR="00D11475" w:rsidRPr="000A4CDC" w:rsidRDefault="00CC1E5C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Разработчик проекта</w:t>
            </w:r>
          </w:p>
        </w:tc>
        <w:tc>
          <w:tcPr>
            <w:tcW w:w="6991" w:type="dxa"/>
          </w:tcPr>
          <w:p w:rsidR="00D11475" w:rsidRPr="000A4CDC" w:rsidRDefault="00D11475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Шпилевая Ирина Евгеньевна, педагог-психолог МАДОУ «Детский сад №1». </w:t>
            </w:r>
          </w:p>
        </w:tc>
      </w:tr>
      <w:tr w:rsidR="000A4CDC" w:rsidRPr="000A4CDC" w:rsidTr="00074CE6">
        <w:tc>
          <w:tcPr>
            <w:tcW w:w="2472" w:type="dxa"/>
          </w:tcPr>
          <w:p w:rsidR="00CC1E5C" w:rsidRPr="000A4CDC" w:rsidRDefault="00CC1E5C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 реализации проекта</w:t>
            </w:r>
          </w:p>
        </w:tc>
        <w:tc>
          <w:tcPr>
            <w:tcW w:w="6991" w:type="dxa"/>
          </w:tcPr>
          <w:p w:rsidR="00CC1E5C" w:rsidRPr="000A4CDC" w:rsidRDefault="00CC1E5C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разработан и реализуется на базе: </w:t>
            </w:r>
          </w:p>
          <w:p w:rsidR="00CC1E5C" w:rsidRPr="000A4CDC" w:rsidRDefault="00CC1E5C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Название: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автономного дошкольного образовательного учреждения «Детский сад №1 «Ласточка»</w:t>
            </w:r>
          </w:p>
          <w:p w:rsidR="00CC1E5C" w:rsidRPr="000A4CDC" w:rsidRDefault="00CC1E5C" w:rsidP="00816EB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Адрес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684004, Камчатский край, г. Елизово, ул. Гришечко, д. 11</w:t>
            </w:r>
          </w:p>
          <w:p w:rsidR="00CC1E5C" w:rsidRPr="000A4CDC" w:rsidRDefault="00CC1E5C" w:rsidP="00816EB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>Сайт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7" w:history="1"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http://lastochka1.ru/</w:t>
              </w:r>
            </w:hyperlink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C1E5C" w:rsidRPr="000A4CDC" w:rsidRDefault="00CC1E5C" w:rsidP="00816EB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Эл. почта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8" w:history="1"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madou</w:t>
              </w:r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-</w:t>
              </w:r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lastochka</w:t>
              </w:r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@</w:t>
              </w:r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mail</w:t>
              </w:r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r w:rsidRPr="000A4CDC"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</w:hyperlink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C1E5C" w:rsidRPr="000A4CDC" w:rsidRDefault="00CC1E5C" w:rsidP="00816EB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Телефон / факс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(8</w:t>
            </w:r>
            <w:r w:rsidR="00A748F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41531)</w:t>
            </w:r>
            <w:r w:rsidR="00A748F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6-50-60</w:t>
            </w:r>
          </w:p>
          <w:p w:rsidR="00CC1E5C" w:rsidRPr="000A4CDC" w:rsidRDefault="00CC1E5C" w:rsidP="00816EB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Руководитель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заведующий Зайцева Наталья Юрьевна</w:t>
            </w:r>
          </w:p>
        </w:tc>
      </w:tr>
      <w:tr w:rsidR="000A4CDC" w:rsidRPr="000A4CDC" w:rsidTr="00074CE6">
        <w:tc>
          <w:tcPr>
            <w:tcW w:w="2472" w:type="dxa"/>
            <w:shd w:val="clear" w:color="auto" w:fill="auto"/>
          </w:tcPr>
          <w:p w:rsidR="00CC1E5C" w:rsidRPr="000A4CDC" w:rsidRDefault="00CC1E5C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6991" w:type="dxa"/>
            <w:shd w:val="clear" w:color="auto" w:fill="auto"/>
          </w:tcPr>
          <w:p w:rsidR="00CC1E5C" w:rsidRPr="000A4CDC" w:rsidRDefault="005D0381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ДОО</w:t>
            </w:r>
          </w:p>
          <w:p w:rsidR="005D0381" w:rsidRPr="000A4CDC" w:rsidRDefault="005D0381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Специалисты сопровождения ДОО</w:t>
            </w:r>
          </w:p>
          <w:p w:rsidR="005D0381" w:rsidRPr="000A4CDC" w:rsidRDefault="005D0381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Родители воспитанников с ТМНР</w:t>
            </w:r>
          </w:p>
          <w:p w:rsidR="005D0381" w:rsidRPr="000A4CDC" w:rsidRDefault="005D0381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Воспитанники с ТМНР в возрасте от 3 до 8 лет</w:t>
            </w:r>
          </w:p>
          <w:p w:rsidR="005D0381" w:rsidRPr="000A4CDC" w:rsidRDefault="005D0381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Ассистенты (лица сопровождающие воспитанников с нарушением ОДА, РАС)</w:t>
            </w:r>
          </w:p>
        </w:tc>
      </w:tr>
      <w:tr w:rsidR="000A4CDC" w:rsidRPr="000A4CDC" w:rsidTr="00074CE6">
        <w:tc>
          <w:tcPr>
            <w:tcW w:w="2472" w:type="dxa"/>
          </w:tcPr>
          <w:p w:rsidR="00D11475" w:rsidRPr="000A4CDC" w:rsidRDefault="00D11475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Цели и задачи проекта</w:t>
            </w:r>
          </w:p>
        </w:tc>
        <w:tc>
          <w:tcPr>
            <w:tcW w:w="6991" w:type="dxa"/>
          </w:tcPr>
          <w:p w:rsidR="00991609" w:rsidRPr="000A4CDC" w:rsidRDefault="00A748F7" w:rsidP="00DA4EC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Цель</w:t>
            </w:r>
            <w:r w:rsidR="0028645E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проекта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:</w:t>
            </w:r>
            <w:r w:rsidR="00EE64A9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84D08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построение системы коррекционно-развивающей работы с дошкольниками с ТМНР, через стимуляцию и обогащение сенсорного и чувственного опыта детей, </w:t>
            </w:r>
            <w:r w:rsidR="00DA4EC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посредством метода сенсорной интеграции.</w:t>
            </w:r>
            <w:r w:rsidR="00991609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748F7" w:rsidRPr="000A4CDC" w:rsidRDefault="00A748F7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Задачи</w:t>
            </w:r>
            <w:r w:rsidR="00CD7B6D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проекта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: </w:t>
            </w:r>
          </w:p>
          <w:p w:rsidR="00A748F7" w:rsidRPr="000A4CDC" w:rsidRDefault="00A748F7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изучить теоретическую, методическую литературу о значении метода сенсорной интеграции в развитии дошкольников с ТМНР;</w:t>
            </w:r>
          </w:p>
          <w:p w:rsidR="0083160E" w:rsidRPr="000A4CDC" w:rsidRDefault="0083160E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создать методическую базу для внедрения метода сенсорной интеграции в условиях ДОУ;</w:t>
            </w:r>
          </w:p>
          <w:p w:rsidR="0083160E" w:rsidRPr="000A4CDC" w:rsidRDefault="0083160E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разработать качественный диагностический инструментарий по исследованию особенностей развития сенсорно-интегративных процессов у дошкольников с ТМНР;</w:t>
            </w:r>
          </w:p>
          <w:p w:rsidR="00D80332" w:rsidRPr="000A4CDC" w:rsidRDefault="00D80332" w:rsidP="00816E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создать условия для коррекции и развития у дошкольников с ТМНР всех видов сенсорного восприятия, обогащения чувственного опыта</w:t>
            </w:r>
            <w:r w:rsidR="0083160E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посредством метода сенсорной интеграции с учетом </w:t>
            </w:r>
            <w:r w:rsidR="0083160E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индивидуальных особенностей воспитанников;</w:t>
            </w:r>
          </w:p>
          <w:p w:rsidR="0083160E" w:rsidRPr="000A4CDC" w:rsidRDefault="0083160E" w:rsidP="00816E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развивать у дошкольников с ТМНР межполушарные связи, посредством использования кинезиологических игр и упражнений;</w:t>
            </w:r>
          </w:p>
          <w:p w:rsidR="0083160E" w:rsidRPr="000A4CDC" w:rsidRDefault="0083160E" w:rsidP="00816E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развивать социально-эмоциональную и волевую сферу личности дошкольников с</w:t>
            </w:r>
            <w:r w:rsidR="002C47B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ТМНР;</w:t>
            </w:r>
          </w:p>
          <w:p w:rsidR="00A748F7" w:rsidRPr="000A4CDC" w:rsidRDefault="00EE64A9" w:rsidP="00CD7B6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оказать</w:t>
            </w:r>
            <w:r w:rsidR="00CD7B6D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методическую и практическую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поддержку родителям (законным представителям) воспитанников </w:t>
            </w:r>
            <w:r w:rsidR="00CD7B6D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вопросам обогащения сенсорного опыта ребенка с ТМНР в повседневной жизни;</w:t>
            </w:r>
          </w:p>
          <w:p w:rsidR="00CD7B6D" w:rsidRPr="000A4CDC" w:rsidRDefault="00CD7B6D" w:rsidP="00CD7B6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оказать методическую и практическую помощь педагогам групп компенсирующей и комбинированной направленности (в том числе специалистам сопровождения) по вопросам практического использования метода сенсорной интеграции в процессе образовательной деятельности.</w:t>
            </w:r>
          </w:p>
        </w:tc>
      </w:tr>
      <w:tr w:rsidR="000A4CDC" w:rsidRPr="000A4CDC" w:rsidTr="00526375">
        <w:tc>
          <w:tcPr>
            <w:tcW w:w="2472" w:type="dxa"/>
            <w:shd w:val="clear" w:color="auto" w:fill="auto"/>
          </w:tcPr>
          <w:p w:rsidR="00D354D7" w:rsidRPr="000A4CDC" w:rsidRDefault="00CC1E5C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Целевая аудитория проекта</w:t>
            </w:r>
          </w:p>
        </w:tc>
        <w:tc>
          <w:tcPr>
            <w:tcW w:w="6991" w:type="dxa"/>
          </w:tcPr>
          <w:p w:rsidR="00CC1E5C" w:rsidRPr="000A4CDC" w:rsidRDefault="00CC1E5C" w:rsidP="00816EB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Целевая аудитория</w:t>
            </w:r>
            <w:r w:rsidR="002450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воспитанники с ТМНР;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родители, воспитывающие детей с ТМНР</w:t>
            </w:r>
            <w:r w:rsidR="002450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C1E5C" w:rsidRPr="000A4CDC" w:rsidRDefault="007012AE" w:rsidP="00660002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С</w:t>
            </w:r>
            <w:r w:rsidR="00CC1E5C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оц</w:t>
            </w:r>
            <w:r w:rsidR="00660002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иально-психологически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е особенности</w:t>
            </w:r>
            <w:r w:rsidR="00660002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целевой аудитории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:</w:t>
            </w:r>
          </w:p>
          <w:p w:rsidR="00660002" w:rsidRPr="00D86BD5" w:rsidRDefault="007012AE" w:rsidP="00660002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32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воспитанники с ТМНР</w:t>
            </w:r>
            <w:r w:rsidR="00756A4B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: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для детей данной категории 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характерны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интеллектуальное и психофизи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ческое недоразвитие в умеренной или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тяжелой 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степени, которые </w:t>
            </w:r>
            <w:r w:rsidR="002450C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могут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сочетать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ся с локальными или системными </w:t>
            </w:r>
            <w:r w:rsidR="00782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нарушениями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зрения,  слуха, </w:t>
            </w:r>
            <w:r w:rsidR="007824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опорно-двигательного  аппарата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выраженными в различной степени тяжест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и. </w:t>
            </w:r>
            <w:r w:rsidR="007824D6" w:rsidRPr="007824D6">
              <w:rPr>
                <w:rFonts w:ascii="Times New Roman" w:hAnsi="Times New Roman" w:cs="Times New Roman"/>
                <w:sz w:val="28"/>
                <w:szCs w:val="24"/>
              </w:rPr>
              <w:t xml:space="preserve">Дети с ТМНР имеют выраженные нарушения мышления, памяти, внимания. Часто не владеют вербальной речью и нуждаются в уходе и </w:t>
            </w:r>
            <w:r w:rsidR="007824D6" w:rsidRPr="007824D6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присмотре. Значительная часть таких детей имеют другие нарушения (сенсорные, моторные, расстройства аутистического спектра и др.). 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некоторых детей выявляются 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текущие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психические и соматические заболевания, которые значительно </w:t>
            </w:r>
            <w:r w:rsidR="002B2D3A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осложняю</w:t>
            </w:r>
            <w:r w:rsidR="002450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их индивидуальное развитие. </w:t>
            </w:r>
            <w:r w:rsidR="00D86BD5" w:rsidRPr="00D86BD5">
              <w:rPr>
                <w:rFonts w:ascii="Times New Roman" w:hAnsi="Times New Roman" w:cs="Times New Roman"/>
                <w:sz w:val="28"/>
                <w:szCs w:val="24"/>
              </w:rPr>
              <w:t xml:space="preserve">Уровень психофизического развития детей с </w:t>
            </w:r>
            <w:r w:rsidR="00D86BD5">
              <w:rPr>
                <w:rFonts w:ascii="Times New Roman" w:hAnsi="Times New Roman" w:cs="Times New Roman"/>
                <w:sz w:val="28"/>
                <w:szCs w:val="24"/>
              </w:rPr>
              <w:t>ТМНР</w:t>
            </w:r>
            <w:r w:rsidR="00D86BD5" w:rsidRPr="00D86BD5">
              <w:rPr>
                <w:rFonts w:ascii="Times New Roman" w:hAnsi="Times New Roman" w:cs="Times New Roman"/>
                <w:sz w:val="28"/>
                <w:szCs w:val="24"/>
              </w:rPr>
              <w:t xml:space="preserve"> невозможно соотнести с какими-либо возрастными параметрами. Органическое поражение центральной нервной системы, которое чаще всего являются причиной сочетанных нарушений, обусловливающих выраженные нарушения интеллекта, сенсорных функций, движения, поведения, коммуникации, в значительной мере препятствуют развитию самостоятельной жизнедеятельности ребенка в семье и обществе сверстников.</w:t>
            </w:r>
          </w:p>
          <w:p w:rsidR="00756A4B" w:rsidRPr="000A4CDC" w:rsidRDefault="00756A4B" w:rsidP="00311A1D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родители:</w:t>
            </w:r>
            <w:r w:rsidR="007D0663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как правило, тревожные, эмоционально напряженные, редко бывают откровенными, чаще всего семьи неполные, </w:t>
            </w:r>
            <w:r w:rsidR="00722F9E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поведенчески </w:t>
            </w:r>
            <w:r w:rsidR="009B7D4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дезада</w:t>
            </w:r>
            <w:r w:rsidR="00722F9E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п</w:t>
            </w:r>
            <w:r w:rsidR="009B7D4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тированы в социуме, склонны к гиперопеке, редко </w:t>
            </w:r>
            <w:r w:rsidR="00584F7A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 полной мере </w:t>
            </w:r>
            <w:r w:rsidR="009B7D4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принимают </w:t>
            </w:r>
            <w:r w:rsidR="00942FF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особенности своих детей как проблему, </w:t>
            </w:r>
            <w:r w:rsidR="00722F9E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которую</w:t>
            </w:r>
            <w:r w:rsidR="00942FF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необходимо </w:t>
            </w:r>
            <w:r w:rsidR="00722F9E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компенсировать, могут демонстрировать неадекватные формы взаимодействия с внешним миром, нуждаются в социаль</w:t>
            </w:r>
            <w:r w:rsidR="00311A1D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но-психологической реабилитации</w:t>
            </w:r>
            <w:r w:rsidR="002450C7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</w:p>
        </w:tc>
      </w:tr>
      <w:tr w:rsidR="000A4CDC" w:rsidRPr="000A4CDC" w:rsidTr="00112004">
        <w:tc>
          <w:tcPr>
            <w:tcW w:w="2472" w:type="dxa"/>
            <w:shd w:val="clear" w:color="auto" w:fill="auto"/>
          </w:tcPr>
          <w:p w:rsidR="00D11475" w:rsidRPr="000A4CDC" w:rsidRDefault="00D11475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Методическое обеспечение проекта</w:t>
            </w:r>
          </w:p>
        </w:tc>
        <w:tc>
          <w:tcPr>
            <w:tcW w:w="6991" w:type="dxa"/>
          </w:tcPr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- Дидактические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игры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упражнения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по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сенсорному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воспитанию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дошкольников (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Венгер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Л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0A4CD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.)</w:t>
            </w:r>
          </w:p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Развитие основных навыков у детей с аутизмом: эффективная методика игровых занятий с особыми детьми (Делани, Т.)</w:t>
            </w:r>
          </w:p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Нейропсихологические занятия с детьми (Колганова, В.С.)</w:t>
            </w:r>
          </w:p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Игры и занятия с особым ребенком (Ньюмен, С.)</w:t>
            </w:r>
          </w:p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Нейропсихологическая коррекция в детском возрасте. Метод замещающего онтогенеза (конспекты занятий) (Семенович, А.В.)</w:t>
            </w:r>
          </w:p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Игры с аутичным ребенком. Установление контакта, способы взаимодействия, развитие речи, психотерапия (Янушко, Е.А.)</w:t>
            </w:r>
          </w:p>
          <w:p w:rsidR="00EA6ED0" w:rsidRPr="000A4CDC" w:rsidRDefault="00EA6ED0" w:rsidP="00EA6ED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Игротренинги с использованием сенсорных модулей (Янчук, М. В.)</w:t>
            </w:r>
          </w:p>
          <w:p w:rsidR="00EA6ED0" w:rsidRPr="000A4CDC" w:rsidRDefault="00C82042" w:rsidP="00EA6E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Сборник методических пособий для работы в сенсорной комнате (ООО «МисэН)</w:t>
            </w:r>
          </w:p>
          <w:p w:rsidR="00C82042" w:rsidRPr="000A4CDC" w:rsidRDefault="00C82042" w:rsidP="00C820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Методические  рекомендации  по  применению  игр  и  упражнений   сенсоно-интеграционной           коррекции       дошкольников            в   группах  комбинированной направленности (Виноградова, Л.А.)</w:t>
            </w:r>
          </w:p>
          <w:p w:rsidR="00C82042" w:rsidRPr="000A4CDC" w:rsidRDefault="00C82042" w:rsidP="00C820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Телесные практики, сенсорная интеграция и эрготерапия: сборник методических  материалов семинара в рамках образовательного форума «Современные подходы и технологии сопровождения детей с особыми образовательными потребностями»</w:t>
            </w:r>
          </w:p>
          <w:p w:rsidR="004B58A4" w:rsidRPr="000A4CDC" w:rsidRDefault="004B58A4" w:rsidP="00C8204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Сборник кинезиологических упражнений для дошкольников</w:t>
            </w:r>
          </w:p>
        </w:tc>
      </w:tr>
      <w:tr w:rsidR="000A4CDC" w:rsidRPr="000A4CDC" w:rsidTr="009822C1">
        <w:tc>
          <w:tcPr>
            <w:tcW w:w="2472" w:type="dxa"/>
            <w:shd w:val="clear" w:color="auto" w:fill="auto"/>
          </w:tcPr>
          <w:p w:rsidR="008C2D5B" w:rsidRPr="000A4CDC" w:rsidRDefault="008C2D5B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Нормативно-правовое обеспечение проекта</w:t>
            </w:r>
          </w:p>
        </w:tc>
        <w:tc>
          <w:tcPr>
            <w:tcW w:w="6991" w:type="dxa"/>
            <w:shd w:val="clear" w:color="auto" w:fill="auto"/>
          </w:tcPr>
          <w:p w:rsidR="00C5790E" w:rsidRPr="000A4CDC" w:rsidRDefault="00FB1D6A" w:rsidP="00C5790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Федеральный закон от 29.12.2012 г. №273-ФЗ «Об образовании в РФ»;</w:t>
            </w:r>
          </w:p>
          <w:p w:rsidR="00C5790E" w:rsidRPr="000A4CDC" w:rsidRDefault="00C5790E" w:rsidP="00C5790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Главного санитарного врача РФ от 15.05.2013 г. № 26 «Об утверждении СанПиН 2.4.1.3049-13 «Санитарно-эпидемиологические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требования к устройству, содержанию и организации режима работы в дошкольных организациях».</w:t>
            </w:r>
          </w:p>
          <w:p w:rsidR="00FB1D6A" w:rsidRPr="000A4CDC" w:rsidRDefault="00FB1D6A" w:rsidP="00FB1D6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Стратегия развития воспитания в Российской Федерации на период до 2025 года. Распоряжение Правительства Российской Федерации от 29 мая 2015</w:t>
            </w:r>
          </w:p>
          <w:p w:rsidR="00C5790E" w:rsidRPr="000A4CDC" w:rsidRDefault="00FB1D6A" w:rsidP="00C5790E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 N 996-р;</w:t>
            </w:r>
          </w:p>
          <w:p w:rsidR="009822C1" w:rsidRPr="000A4CDC" w:rsidRDefault="00C5790E" w:rsidP="009822C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риказ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244B87" w:rsidRPr="000A4CDC" w:rsidRDefault="00244B87" w:rsidP="009822C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9822C1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</w:t>
            </w:r>
            <w:r w:rsidR="009822C1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образования»;</w:t>
            </w:r>
          </w:p>
          <w:p w:rsidR="009655B5" w:rsidRPr="000A4CDC" w:rsidRDefault="00C5790E" w:rsidP="009655B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исьм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Министерства общего и профессионального образования РФ от 7 апреля 1999 года № 70/23-16 «О практике проведения диагностики развития ребенка в с</w:t>
            </w:r>
            <w:r w:rsidR="009655B5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истеме дошкольного образования»</w:t>
            </w:r>
          </w:p>
          <w:p w:rsidR="008C2D5B" w:rsidRPr="000A4CDC" w:rsidRDefault="009655B5" w:rsidP="00FB1D6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5790E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 Минтруда России от 24.07.2015 N 514н </w:t>
            </w:r>
            <w:r w:rsidRPr="00965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"Об утверждении профессионального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65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стандарта "Педагог-психолог (психолог в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65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сфере образования)"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65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(Зарегистрировано в Минюсте России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65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18.08.2015 N 38575)</w:t>
            </w:r>
          </w:p>
        </w:tc>
      </w:tr>
      <w:tr w:rsidR="000A4CDC" w:rsidRPr="000A4CDC" w:rsidTr="00595042">
        <w:tc>
          <w:tcPr>
            <w:tcW w:w="2472" w:type="dxa"/>
            <w:shd w:val="clear" w:color="auto" w:fill="auto"/>
          </w:tcPr>
          <w:p w:rsidR="00D11475" w:rsidRPr="000A4CDC" w:rsidRDefault="00CC1E5C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Основные этапы реализации проекта</w:t>
            </w:r>
          </w:p>
        </w:tc>
        <w:tc>
          <w:tcPr>
            <w:tcW w:w="6991" w:type="dxa"/>
          </w:tcPr>
          <w:p w:rsidR="00426BBB" w:rsidRPr="000A4CDC" w:rsidRDefault="00426BBB" w:rsidP="00426BBB">
            <w:pPr>
              <w:pStyle w:val="a4"/>
              <w:numPr>
                <w:ilvl w:val="0"/>
                <w:numId w:val="4"/>
              </w:numPr>
              <w:spacing w:line="360" w:lineRule="auto"/>
              <w:ind w:left="253" w:hanging="18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Организационный этап</w:t>
            </w:r>
            <w:r w:rsidR="00FE0CED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(октябрь – декабрь 2019)</w:t>
            </w:r>
          </w:p>
          <w:p w:rsidR="00426BBB" w:rsidRPr="000A4CDC" w:rsidRDefault="00426BBB" w:rsidP="00426BBB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FE0CED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зучение отечественного и международного опыта работы с детьми, имеющими особенности сенсорной интеграции</w:t>
            </w:r>
          </w:p>
          <w:p w:rsidR="00FE0CED" w:rsidRPr="000A4CDC" w:rsidRDefault="00FE0CED" w:rsidP="00426BBB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повышение компетенции специалистов,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участвующих в реализации проекта по вопросам использования сенсорно-интегративного подхода в работе с особыми детьми</w:t>
            </w:r>
            <w:r w:rsidR="0038566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(прохождение КПК, вебинаров, семинаров, мастер-классов)</w:t>
            </w:r>
          </w:p>
          <w:p w:rsidR="00FE0CED" w:rsidRPr="000A4CDC" w:rsidRDefault="00FE0CED" w:rsidP="00426BBB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формирование пакета диагностического инструментария, по выявлению сенсорных дефицитов в развитии воспитанников с ТМНР</w:t>
            </w:r>
          </w:p>
          <w:p w:rsidR="00385667" w:rsidRPr="000A4CDC" w:rsidRDefault="00385667" w:rsidP="00426BBB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формирование нормативно-методической базы проекта</w:t>
            </w:r>
          </w:p>
          <w:p w:rsidR="00426BBB" w:rsidRPr="000A4CDC" w:rsidRDefault="00426BBB" w:rsidP="00426BBB">
            <w:pPr>
              <w:pStyle w:val="a4"/>
              <w:numPr>
                <w:ilvl w:val="0"/>
                <w:numId w:val="4"/>
              </w:numPr>
              <w:spacing w:line="360" w:lineRule="auto"/>
              <w:ind w:left="253" w:hanging="18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Этап реализации проекта</w:t>
            </w:r>
            <w:r w:rsidR="00FE0CED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(январь</w:t>
            </w:r>
            <w:r w:rsidR="00385667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2020</w:t>
            </w:r>
            <w:r w:rsidR="00FE0CED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385667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–</w:t>
            </w:r>
            <w:r w:rsidR="00FE0CED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385667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март 2021)</w:t>
            </w:r>
          </w:p>
          <w:p w:rsidR="00FE0CED" w:rsidRPr="000A4CDC" w:rsidRDefault="00FE0CED" w:rsidP="00FE0CE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развитие РППС учреждения: оснащение учреждения специальным оборудованием для сенсорной интеграции</w:t>
            </w:r>
          </w:p>
          <w:p w:rsidR="00FE0CED" w:rsidRPr="000A4CDC" w:rsidRDefault="00FE0CED" w:rsidP="00FE0CE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выявление особенностей формирования сенсорных процессов у воспитанников с ТМНР</w:t>
            </w:r>
          </w:p>
          <w:p w:rsidR="00FE0CED" w:rsidRPr="000A4CDC" w:rsidRDefault="00FE0CED" w:rsidP="00FE0CE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38566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мероприятий, направленных оказание методической и практической помощи педагогам групп компенсирующей и комбинированной направленности (в том числе специалистам сопровождения) по вопросам практического использования метода сенсорной интеграции в процессе образовательной деятельности</w:t>
            </w:r>
          </w:p>
          <w:p w:rsidR="00FE0CED" w:rsidRPr="000A4CDC" w:rsidRDefault="00FE0CED" w:rsidP="00FE0CE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проведение коррекционно-развивающих занятий с дошкольниками с ТМНР по стимуляции сенсорного восприятия (с учетом взаимодействия специалистов сопровождения)</w:t>
            </w:r>
          </w:p>
          <w:p w:rsidR="00573D7D" w:rsidRPr="000A4CDC" w:rsidRDefault="00573D7D" w:rsidP="00FE0CE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проведение промежуточной диагностики по выявлению особенностей формирования сенсорных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процессов у воспитанников с ТМНР, с целью отслеживания у них динамики в развитии</w:t>
            </w:r>
          </w:p>
          <w:p w:rsidR="007921CE" w:rsidRPr="000A4CDC" w:rsidRDefault="007921CE" w:rsidP="00FE0CE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мероприятий по оказанию методической и практической поддержки родителям (законным представителям) воспитанников по вопросам обогащения сенсорного опыта ребенка с ТМНР в повседневной жизни</w:t>
            </w:r>
          </w:p>
          <w:p w:rsidR="00426BBB" w:rsidRPr="000A4CDC" w:rsidRDefault="00426BBB" w:rsidP="00426BBB">
            <w:pPr>
              <w:pStyle w:val="a4"/>
              <w:numPr>
                <w:ilvl w:val="0"/>
                <w:numId w:val="4"/>
              </w:numPr>
              <w:spacing w:line="360" w:lineRule="auto"/>
              <w:ind w:left="253" w:hanging="183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Итоговый этап </w:t>
            </w:r>
            <w:r w:rsidR="00573D7D"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(апрель – июнь 2021)</w:t>
            </w:r>
          </w:p>
          <w:p w:rsidR="00573D7D" w:rsidRPr="000A4CDC" w:rsidRDefault="00573D7D" w:rsidP="00573D7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14F3D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итогов, выявление результативности проведенного Проекта</w:t>
            </w:r>
          </w:p>
          <w:p w:rsidR="00414F3D" w:rsidRPr="000A4CDC" w:rsidRDefault="00414F3D" w:rsidP="00573D7D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трансляция опыта реализации проекта на различных уровнях (отчет </w:t>
            </w:r>
            <w:r w:rsidR="00595042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ДОУ, выступления на РМО, публикация в научных периодических изданиях)</w:t>
            </w:r>
          </w:p>
        </w:tc>
      </w:tr>
      <w:tr w:rsidR="000A4CDC" w:rsidRPr="000A4CDC" w:rsidTr="0065268A">
        <w:tc>
          <w:tcPr>
            <w:tcW w:w="2472" w:type="dxa"/>
            <w:shd w:val="clear" w:color="auto" w:fill="auto"/>
          </w:tcPr>
          <w:p w:rsidR="00CC1E5C" w:rsidRPr="000A4CDC" w:rsidRDefault="00CC1E5C" w:rsidP="00816EB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Требования к специалистам, задействованным в реализации проекта</w:t>
            </w:r>
          </w:p>
        </w:tc>
        <w:tc>
          <w:tcPr>
            <w:tcW w:w="6991" w:type="dxa"/>
          </w:tcPr>
          <w:p w:rsidR="00351CE0" w:rsidRPr="000A4CDC" w:rsidRDefault="00351CE0" w:rsidP="006A3720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реализации проекта принимают участие следующие специалисты: 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п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едагог-психолог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 (координатор), у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читель-дефектолог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, у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читель-логопед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, в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оспитатели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, и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нструктор по физической культуре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, м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узыкальный руководитель</w:t>
            </w: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.</w:t>
            </w:r>
          </w:p>
          <w:p w:rsidR="00CC1E5C" w:rsidRPr="000A4CDC" w:rsidRDefault="006D4C96" w:rsidP="006A3720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Специалисты сопровождения обязаны</w:t>
            </w:r>
            <w:r w:rsidR="007012AE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пройти курсы</w:t>
            </w:r>
            <w:r w:rsidR="007012AE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профессиональной переподготовки или повышения квалификации по работе с детьми с ограниченными возможностями здоровья, поскольку педагогические работники должны иметь четкое пред</w:t>
            </w:r>
            <w:r w:rsidR="008C2D5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ставление об особенностях психо</w:t>
            </w:r>
            <w:r w:rsidR="007012AE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речевого и физического развития </w:t>
            </w:r>
            <w:r w:rsidR="00AF2588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воспитанников с нарушениями в развитии</w:t>
            </w:r>
            <w:r w:rsidR="007012AE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коррекционных методиках, технологиях и приемах коррекционно-развивающей работы.</w:t>
            </w:r>
          </w:p>
          <w:p w:rsidR="002D196B" w:rsidRPr="000A4CDC" w:rsidRDefault="002D196B" w:rsidP="006A3720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Задачи специалистов сопровождения:</w:t>
            </w:r>
          </w:p>
          <w:p w:rsidR="002D196B" w:rsidRPr="000A4CDC" w:rsidRDefault="002D196B" w:rsidP="006A372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п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едагог-психолог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организует взаимодействие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педагогов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реализации проекта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разрабатывает коррекционные программы индивидуального развития ребенка;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занимается </w:t>
            </w:r>
            <w:r w:rsidR="006A372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</w:t>
            </w:r>
            <w:r w:rsidR="00D5399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6A372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пакета диагностического инструментария, по выявлению сенсорных дефицитов в развитии воспитанников с ТМНР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 п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роводит психодиагностическую работу с детьми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исследованию сенсорного восприятия, эмоционально-волевой сферы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(первичную, промежуточную, итоговую)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 организует специальную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коррекционную работу с детьми с ТМНР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развитию сенсорного восприятия, эмоционально-волевой сферы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повышает уровень психологической компетентности педагогов </w:t>
            </w:r>
            <w:r w:rsidR="006A372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группы компенсирующей и комбинированной направленности по вопросам сенсорной интеграции; проводит консультативно-просветительскую</w:t>
            </w:r>
            <w:r w:rsidR="001305CA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работу с родителями; распространяет опыт реали</w:t>
            </w:r>
            <w:r w:rsidR="00542CEC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зации проекта на разных уровнях;</w:t>
            </w:r>
          </w:p>
          <w:p w:rsidR="001305CA" w:rsidRPr="000A4CDC" w:rsidRDefault="001305CA" w:rsidP="001305C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</w:t>
            </w:r>
            <w:r w:rsidR="002D196B"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читель-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дефектолог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разрабатывает коррекционные программы индивидуального развития ребенка;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проводит </w:t>
            </w:r>
            <w:r w:rsidR="00542CEC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коррекционную 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работу по восполнению пробелов в знаниях с учетом АООП</w:t>
            </w:r>
            <w:r w:rsidR="00542CEC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ДО детей с ТМНР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проводит 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диагностику развития когнитивных процессов, сенсомоторной сферы у детей с ТМНР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(первичную, промежуточную, итоговую);</w:t>
            </w:r>
            <w:r w:rsidR="00D53997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проводит консультативную работу с родителями по развитию высших психических функций воспитанников с ТМНР; взаимодействует с </w:t>
            </w:r>
            <w:r w:rsidR="00542CEC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педагогами групп по вопросам развития когнитивных процессов воспитанников с учетом их индивидуальных особенностей;</w:t>
            </w:r>
          </w:p>
          <w:p w:rsidR="00542CEC" w:rsidRPr="000A4CDC" w:rsidRDefault="00542CEC" w:rsidP="00542C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учитель-</w:t>
            </w:r>
            <w:r w:rsidR="002D196B"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логопед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диагностирует уровень им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прессивной и экспрессивной речи воспитанников с ТМНР; составляет индивидуальные карты речевого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развития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воспитанников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проводит индивидуальные занятия (постановка правильного речевого дыхания, коррекция звукопроизношения, формирование фонематических процессов);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консультирует педагогических работников и родителей о применении логопедических методов и технологий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коррекционно-развивающей работы;</w:t>
            </w:r>
          </w:p>
          <w:p w:rsidR="00542CEC" w:rsidRPr="000A4CDC" w:rsidRDefault="00542CEC" w:rsidP="00542CE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</w:t>
            </w:r>
            <w:r w:rsidR="002D196B"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узыкальный руководитель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осуществляет музыкальное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эстетическое воспитание детей с ТМНР;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учитывает психологическое, речевое и физическое разв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итие детей при подборе материалов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для занятий;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использует на занятиях элементы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музыкотерапии, логоритмики, рече-двигательных игр и упражнений;</w:t>
            </w:r>
          </w:p>
          <w:p w:rsidR="00DB0801" w:rsidRPr="000A4CDC" w:rsidRDefault="00542CEC" w:rsidP="00DB080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</w:t>
            </w:r>
            <w:r w:rsidR="002D196B"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нструктор по физической культуре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 совершенствует психомо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торные способности дошкольников</w:t>
            </w:r>
            <w:r w:rsidR="00D379AE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 ТМНР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DB0801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развивает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координацию движений</w:t>
            </w:r>
            <w:r w:rsidR="00DB0801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; стимулирует вестибулярную, тактильную, проприоцептивную, гравитационную, зрительно-моторную системы детей с ТМНР; </w:t>
            </w:r>
          </w:p>
          <w:p w:rsidR="002D196B" w:rsidRPr="000A4CDC" w:rsidRDefault="00DB0801" w:rsidP="00DB0801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7"/>
                <w:szCs w:val="27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r w:rsidR="002D196B"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оспитатель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проводит занятия по продуктивным видам деятельности (рисование, лепка, конструирование) по подгруппам и индивидуально;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организует совместную и самостоятельную деятельность детей;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воспитывает культурно-гигиенические навыки, развивает тонкую и общую моторику; организует индивидуальную работу с детьми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 заданиям и с учетом рекомендаций специалистов (педагога-психолога,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учителя-дефектолога, </w:t>
            </w:r>
            <w:r w:rsidR="002D196B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учителя-логопеда); 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      </w:r>
          </w:p>
        </w:tc>
      </w:tr>
      <w:tr w:rsidR="000A4CDC" w:rsidRPr="000A4CDC" w:rsidTr="009C4701">
        <w:tc>
          <w:tcPr>
            <w:tcW w:w="2472" w:type="dxa"/>
            <w:shd w:val="clear" w:color="auto" w:fill="auto"/>
          </w:tcPr>
          <w:p w:rsidR="00074CE6" w:rsidRPr="000A4CDC" w:rsidRDefault="00074CE6" w:rsidP="00074CE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Материально-техническое обеспечение</w:t>
            </w:r>
          </w:p>
        </w:tc>
        <w:tc>
          <w:tcPr>
            <w:tcW w:w="6991" w:type="dxa"/>
          </w:tcPr>
          <w:p w:rsidR="00E85B53" w:rsidRPr="000A4CDC" w:rsidRDefault="00074CE6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 реализуется в специально отведенной и оборудованной необходимым</w:t>
            </w:r>
            <w:r w:rsidR="00E85B53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средствами сенсорной комнате</w:t>
            </w:r>
            <w:r w:rsidR="001E621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966E78" w:rsidRPr="000A4CDC" w:rsidRDefault="00966E78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средства мультимедиа: ноутбук, музыкальный центр</w:t>
            </w:r>
            <w:r w:rsidR="001864E3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интерактивная доска, проектор, принтер;</w:t>
            </w:r>
          </w:p>
          <w:p w:rsidR="00E85B53" w:rsidRPr="000A4CDC" w:rsidRDefault="00E85B53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1E6217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фибероптические модули «Солнышко», «Тучка», «Каскад», «Фонтан»;</w:t>
            </w:r>
          </w:p>
          <w:p w:rsidR="001E6217" w:rsidRPr="000A4CDC" w:rsidRDefault="001E6217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большие и малые пузырьковые колонны;</w:t>
            </w:r>
          </w:p>
          <w:p w:rsidR="001E6217" w:rsidRPr="000A4CDC" w:rsidRDefault="001E6217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световые песочницы;</w:t>
            </w:r>
          </w:p>
          <w:p w:rsidR="001E6217" w:rsidRPr="000A4CDC" w:rsidRDefault="001E6217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966E78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интерактивный стол;</w:t>
            </w:r>
          </w:p>
          <w:p w:rsidR="001864E3" w:rsidRPr="000A4CDC" w:rsidRDefault="001864E3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аромадиффузор, набор эфирных масел;</w:t>
            </w:r>
          </w:p>
          <w:p w:rsidR="001864E3" w:rsidRPr="000A4CDC" w:rsidRDefault="001864E3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увлажнитель воздуха;</w:t>
            </w:r>
          </w:p>
          <w:p w:rsidR="001864E3" w:rsidRPr="000A4CDC" w:rsidRDefault="001864E3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мягкие модули, сухой бассейн;</w:t>
            </w:r>
          </w:p>
          <w:p w:rsidR="001864E3" w:rsidRPr="000A4CDC" w:rsidRDefault="001864E3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фланелеграф, тактильные панели;</w:t>
            </w:r>
          </w:p>
          <w:p w:rsidR="001864E3" w:rsidRPr="000A4CDC" w:rsidRDefault="001864E3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балансиры, разнофактур</w:t>
            </w:r>
            <w:r w:rsidR="00BB5410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ные тактильные дорожки и модули;</w:t>
            </w:r>
          </w:p>
          <w:p w:rsidR="00BB5410" w:rsidRPr="000A4CDC" w:rsidRDefault="00BB5410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9C4701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обонятельное и тактильное лото;</w:t>
            </w:r>
          </w:p>
          <w:p w:rsidR="009C4701" w:rsidRPr="000A4CDC" w:rsidRDefault="009C4701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нейроскакалки;</w:t>
            </w:r>
          </w:p>
          <w:p w:rsidR="009C4701" w:rsidRPr="000A4CDC" w:rsidRDefault="009C4701" w:rsidP="00E85B5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фитболы: шар, арахис.</w:t>
            </w:r>
          </w:p>
          <w:p w:rsidR="001864E3" w:rsidRPr="000A4CDC" w:rsidRDefault="00074CE6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Отдельно оборудовано помещение для занятий на сенсомоторном модуле «Дом Совы». «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Дом Совы» - это сенсорно-динамический зал с набором специальных инстру</w:t>
            </w:r>
            <w:r w:rsidR="001864E3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ментов для развития сенсорной интеграции: </w:t>
            </w:r>
          </w:p>
          <w:p w:rsidR="00074CE6" w:rsidRPr="000A4CDC" w:rsidRDefault="001864E3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мягкие маты;</w:t>
            </w:r>
          </w:p>
          <w:p w:rsidR="001864E3" w:rsidRPr="000A4CDC" w:rsidRDefault="00B34B6A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Соволё</w:t>
            </w:r>
            <w:r w:rsidR="001864E3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т;</w:t>
            </w:r>
          </w:p>
          <w:p w:rsidR="001864E3" w:rsidRPr="000A4CDC" w:rsidRDefault="001864E3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Гамак;</w:t>
            </w:r>
          </w:p>
          <w:p w:rsidR="001864E3" w:rsidRPr="000A4CDC" w:rsidRDefault="001864E3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бочка</w:t>
            </w:r>
            <w:r w:rsidR="00E000B1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тонель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1864E3" w:rsidRPr="000A4CDC" w:rsidRDefault="001864E3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бревно;</w:t>
            </w:r>
          </w:p>
          <w:p w:rsidR="001864E3" w:rsidRPr="000A4CDC" w:rsidRDefault="001864E3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яйцо Кислинг;</w:t>
            </w:r>
          </w:p>
          <w:p w:rsidR="001864E3" w:rsidRPr="000A4CDC" w:rsidRDefault="001864E3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чулок</w:t>
            </w:r>
            <w:r w:rsidR="00D4385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кругляш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Совы;</w:t>
            </w:r>
          </w:p>
          <w:p w:rsidR="001864E3" w:rsidRPr="000A4CDC" w:rsidRDefault="00B34B6A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D43850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утяжеленные одеяла, жилеты, шарф, утяжелители на ноги;</w:t>
            </w:r>
          </w:p>
          <w:p w:rsidR="00D43850" w:rsidRPr="000A4CDC" w:rsidRDefault="00D43850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E000B1"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Соволента;</w:t>
            </w:r>
          </w:p>
          <w:p w:rsidR="00E000B1" w:rsidRPr="000A4CDC" w:rsidRDefault="00E000B1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платформа; </w:t>
            </w:r>
          </w:p>
          <w:p w:rsidR="00E000B1" w:rsidRPr="000A4CDC" w:rsidRDefault="00E000B1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утяжеленные мешочки;</w:t>
            </w:r>
          </w:p>
          <w:p w:rsidR="00E000B1" w:rsidRPr="000A4CDC" w:rsidRDefault="00E000B1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скакуны, антискакуны;</w:t>
            </w:r>
          </w:p>
          <w:p w:rsidR="009C4701" w:rsidRPr="000A4CDC" w:rsidRDefault="00712872" w:rsidP="001864E3">
            <w:pPr>
              <w:pStyle w:val="a4"/>
              <w:shd w:val="clear" w:color="auto" w:fill="FFFFFF"/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балансировочные дорожки.</w:t>
            </w:r>
          </w:p>
        </w:tc>
      </w:tr>
      <w:tr w:rsidR="000A4CDC" w:rsidRPr="000A4CDC" w:rsidTr="00AF4278">
        <w:tc>
          <w:tcPr>
            <w:tcW w:w="2472" w:type="dxa"/>
            <w:shd w:val="clear" w:color="auto" w:fill="auto"/>
          </w:tcPr>
          <w:p w:rsidR="00074CE6" w:rsidRPr="000A4CDC" w:rsidRDefault="00074CE6" w:rsidP="00074CE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Ожидаемые результаты реализации проекта</w:t>
            </w:r>
          </w:p>
        </w:tc>
        <w:tc>
          <w:tcPr>
            <w:tcW w:w="6991" w:type="dxa"/>
          </w:tcPr>
          <w:p w:rsidR="003739C4" w:rsidRPr="000A4CDC" w:rsidRDefault="003739C4" w:rsidP="003739C4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сформирована нормативная и методическая база по использованию метода сенсорной интеграции для коррекционно-развивающей работы с дошкольниками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ТМНР;</w:t>
            </w:r>
          </w:p>
          <w:p w:rsidR="003739C4" w:rsidRPr="000A4CDC" w:rsidRDefault="003739C4" w:rsidP="003739C4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разработан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качественный диагностический инструментарий по исследованию особенностей развития сенсорно-интегративных процессов у дошкольников с ТМНР;</w:t>
            </w:r>
          </w:p>
          <w:p w:rsidR="003739C4" w:rsidRPr="000A4CDC" w:rsidRDefault="003739C4" w:rsidP="0089299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созданы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условия для коррекции и развития у дошкольников с ТМНР всех видов сенсорного восприятия, обогащения чувственного опыта посредством метода сенсорной интеграции с учетом индивидуал</w:t>
            </w:r>
            <w:r w:rsidR="0089299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ьных особенностей воспитанников;</w:t>
            </w:r>
          </w:p>
          <w:p w:rsidR="00FB6741" w:rsidRPr="000A4CDC" w:rsidRDefault="00FB6741" w:rsidP="00FB674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у воспитанников с ТМНР </w:t>
            </w:r>
            <w:r w:rsidR="0089299B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повышена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чувствительность к тактильным, зрительным,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з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вуковым, слуховым 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стимулам; </w:t>
            </w:r>
          </w:p>
          <w:p w:rsidR="00FB6741" w:rsidRPr="000A4CDC" w:rsidRDefault="00FB6741" w:rsidP="00FB674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- у воспитанников </w:t>
            </w:r>
            <w:r w:rsidR="00954563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сформировано 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осознание своего тела в пространстве; </w:t>
            </w:r>
          </w:p>
          <w:p w:rsidR="00FB6741" w:rsidRPr="000A4CDC" w:rsidRDefault="00FB6741" w:rsidP="0095456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- у детей с</w:t>
            </w:r>
            <w:r w:rsidR="00954563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низился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уров</w:t>
            </w:r>
            <w:r w:rsidR="00954563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ень двигательного беспокойства, улучшилась двигательная координация и 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концентрация внимания; </w:t>
            </w:r>
          </w:p>
          <w:p w:rsidR="00FB6741" w:rsidRPr="000A4CDC" w:rsidRDefault="00FB6741" w:rsidP="00FB674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- </w:t>
            </w:r>
            <w:r w:rsidR="00954563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наблюдается положительная динамика в развитии способности к</w:t>
            </w:r>
            <w:r w:rsidR="00074CE6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обучению и к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оммуникации;</w:t>
            </w:r>
          </w:p>
          <w:p w:rsidR="00074CE6" w:rsidRPr="000A4CDC" w:rsidRDefault="00FB6741" w:rsidP="00FB674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- значительно улучши</w:t>
            </w:r>
            <w:r w:rsidR="00954563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лся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эмоциональный фон всех участников проекта;</w:t>
            </w:r>
          </w:p>
          <w:p w:rsidR="005C601D" w:rsidRPr="000A4CDC" w:rsidRDefault="005C601D" w:rsidP="005C601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повысились показатели развития социально-эмоциональной и волевой сфер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личности дошкольников с ТМНР;</w:t>
            </w:r>
          </w:p>
          <w:p w:rsidR="001B048C" w:rsidRPr="000A4CDC" w:rsidRDefault="001B048C" w:rsidP="005C601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 дошкольников с ТМНР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улучшены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межполушарные связи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5C601D" w:rsidRPr="000A4CDC" w:rsidRDefault="005C601D" w:rsidP="005C601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оказана методическая и практическая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поддержк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родителям (законным представителям) воспитанников по вопросам обогащения сенсорного опыта ребенка с ТМНР в повседневной жизни;</w:t>
            </w:r>
          </w:p>
          <w:p w:rsidR="001B048C" w:rsidRPr="000A4CDC" w:rsidRDefault="005C601D" w:rsidP="001B048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повышена компетенция педагогов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 компенсирующей и комбинированной направленности (в том числе специалистам сопровождения) по вопросам практического использования метода сенсорной интеграции в процес</w:t>
            </w:r>
            <w:r w:rsidR="001B048C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 образовательной деятельности.</w:t>
            </w:r>
          </w:p>
        </w:tc>
      </w:tr>
      <w:tr w:rsidR="000812C7" w:rsidRPr="000A4CDC" w:rsidTr="00AF4278">
        <w:tc>
          <w:tcPr>
            <w:tcW w:w="2472" w:type="dxa"/>
            <w:shd w:val="clear" w:color="auto" w:fill="auto"/>
          </w:tcPr>
          <w:p w:rsidR="000812C7" w:rsidRPr="00A47E90" w:rsidRDefault="000812C7" w:rsidP="000812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Факторы, влияющие на 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остижение результатов проекта</w:t>
            </w:r>
          </w:p>
          <w:p w:rsidR="000812C7" w:rsidRPr="000A4CDC" w:rsidRDefault="000812C7" w:rsidP="00074CE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6991" w:type="dxa"/>
          </w:tcPr>
          <w:p w:rsidR="000812C7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компетенций специалистов сопровождения;</w:t>
            </w:r>
          </w:p>
          <w:p w:rsidR="000812C7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умение специалистов сочетать в процессе образовательной деятельности традиционные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инновационные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диагностирования, коррекции и развития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ТМНР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12C7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озрастные и индивидуальные особенности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ТМНР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12C7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 интересов и запросов родителей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ТМНР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12C7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уровень осознания родителями (законными представителями) проблем в развитии ребенка с ТМНР;</w:t>
            </w:r>
          </w:p>
          <w:p w:rsidR="000812C7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системное взаимодействие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ТМНР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специалистами сопровождения;</w:t>
            </w:r>
          </w:p>
          <w:p w:rsidR="000812C7" w:rsidRPr="000A4CDC" w:rsidRDefault="000812C7" w:rsidP="000561D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комфортная образовательная среда в детском саду в целом и в отдельных группах</w:t>
            </w:r>
          </w:p>
        </w:tc>
      </w:tr>
      <w:tr w:rsidR="000A4CDC" w:rsidRPr="000A4CDC" w:rsidTr="00FB4B9F">
        <w:tc>
          <w:tcPr>
            <w:tcW w:w="2472" w:type="dxa"/>
            <w:shd w:val="clear" w:color="auto" w:fill="auto"/>
          </w:tcPr>
          <w:p w:rsidR="00FB4B9F" w:rsidRPr="000A4CDC" w:rsidRDefault="00FB4B9F" w:rsidP="00FB4B9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Предполагаемые факторы риска и способы их устранения</w:t>
            </w:r>
          </w:p>
        </w:tc>
        <w:tc>
          <w:tcPr>
            <w:tcW w:w="6991" w:type="dxa"/>
          </w:tcPr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Pr="000A4CDC">
              <w:rPr>
                <w:rStyle w:val="a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Финансово-экономические риски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связаны с возможным недофинансированием  проекта. 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Способы устранения рисков: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минимизация этих рисков возможна через привлечение спонсоров к реализации мероприятий, направленных на достижение целей проекта, а также оптимизацию финансовых расходов субвенции и внебюджетных доходов учреждения.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Pr="000A4CDC">
              <w:rPr>
                <w:rStyle w:val="a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Социальные риски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могут реализоваться в сопротивлении родительской общественности осуществляемым мероприятиям, связанном с недостаточным освещением целей, задач и планируемых в рамках проекта результатов.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Способы устранения рисков: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минимизация названного риска возможна за счет обеспечения широкого привлечения родительской общественности к обсуждению целей,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задач и механизмов реализации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роекта, а также публичного освещения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хода и результатов реализации п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роекта.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Отсутствие заинтересованности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недостаточная готовность и формальное отношение участников проектной группы (из числа педагогических работников и административного состава ДОУ) к реализации проекта. 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Способы устранения рисков: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разъяснение цели, задач, ожидаемых результатов проекта для всех субъектов образовательного процесса; оптимизация процесса выполнения задания проектной группы для повышения заинтересованности в промежуточных и конечных результатах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Недостаточная квалификация или отсутствие узких специалистов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yandex-sans" w:eastAsia="Times New Roman" w:hAnsi="yandex-sans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Способы устранения рисков: </w:t>
            </w:r>
            <w:r w:rsidRPr="000A4CDC">
              <w:rPr>
                <w:rFonts w:ascii="yandex-sans" w:eastAsia="Times New Roman" w:hAnsi="yandex-sans" w:cs="Times New Roman"/>
                <w:color w:val="000000" w:themeColor="text1"/>
                <w:sz w:val="28"/>
                <w:szCs w:val="28"/>
              </w:rPr>
              <w:t xml:space="preserve">повышение квалификации или профессиональная переподготовка;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проведение обучающих семинаров, мастер-классов, круглых столов для участников проектной группы;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5. </w:t>
            </w:r>
            <w:r w:rsidRPr="000A4CD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Недостаточная мотивация участников проектной группы к реализации проекта</w:t>
            </w:r>
          </w:p>
          <w:p w:rsidR="00FB4B9F" w:rsidRPr="000A4CDC" w:rsidRDefault="00FB4B9F" w:rsidP="00F07DD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Способы устранения риска: </w:t>
            </w:r>
            <w:r w:rsidRPr="000A4C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создание ситуации успеха для участников проектной группы; поощрение (материальное и моральное) участников проектной группы.</w:t>
            </w:r>
          </w:p>
        </w:tc>
      </w:tr>
      <w:tr w:rsidR="000A4CDC" w:rsidRPr="000A4CDC" w:rsidTr="00164E0F">
        <w:tc>
          <w:tcPr>
            <w:tcW w:w="2472" w:type="dxa"/>
            <w:shd w:val="clear" w:color="auto" w:fill="auto"/>
          </w:tcPr>
          <w:p w:rsidR="00FB4B9F" w:rsidRPr="000A4CDC" w:rsidRDefault="00FB4B9F" w:rsidP="00FB4B9F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A4CDC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lastRenderedPageBreak/>
              <w:t>Сведения об апробации проекта</w:t>
            </w:r>
          </w:p>
        </w:tc>
        <w:tc>
          <w:tcPr>
            <w:tcW w:w="6991" w:type="dxa"/>
          </w:tcPr>
          <w:p w:rsidR="002F537C" w:rsidRPr="000A4CDC" w:rsidRDefault="006A249F" w:rsidP="00DB0B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Представленный проект реализуется на базе МАДОУ «Детский сад №1 «Ласточка» г. Елизово, Камчатского края. </w:t>
            </w:r>
            <w:r w:rsidR="002F537C" w:rsidRPr="000A4CDC">
              <w:rPr>
                <w:rFonts w:ascii="Times New Roman" w:hAnsi="Times New Roman" w:cs="Times New Roman"/>
                <w:color w:val="000000" w:themeColor="text1"/>
                <w:sz w:val="28"/>
              </w:rPr>
              <w:t>На сегодняшний день</w:t>
            </w:r>
            <w:r w:rsidR="002F537C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проект находится в процессе реализации. </w:t>
            </w:r>
          </w:p>
          <w:p w:rsidR="006A249F" w:rsidRPr="000A4CDC" w:rsidRDefault="00FE25F9" w:rsidP="00DB0BB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В полном объеме реализованы задачи организационного этапа: </w:t>
            </w:r>
          </w:p>
          <w:p w:rsidR="00FE25F9" w:rsidRPr="000A4CDC" w:rsidRDefault="00FE25F9" w:rsidP="00FE25F9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зучен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опыт работы с детьми, имеющими особенности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сенсорной интеграции;</w:t>
            </w:r>
          </w:p>
          <w:p w:rsidR="00FE25F9" w:rsidRPr="000A4CDC" w:rsidRDefault="00FE25F9" w:rsidP="00FE25F9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повышены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компетенции специалистов, участвующих в реализации проекта по вопросам использования сенсорно-интегративного подхода в работе с особыми детьми (прохождение КПК, вебинаров, семинаров, мастер-классов)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E25F9" w:rsidRPr="000A4CDC" w:rsidRDefault="00FE25F9" w:rsidP="00FE25F9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сформирован пакет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диагностического инструментария, по выявлению сенсорных дефицитов в развитии воспитанников с ТМНР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E25F9" w:rsidRPr="000A4CDC" w:rsidRDefault="00FE25F9" w:rsidP="00FE25F9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сформирована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нормативно-методической базы проекта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B390D" w:rsidRPr="000A4CDC" w:rsidRDefault="00BB390D" w:rsidP="00BB390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Задачи второго этапа реализованы частично:</w:t>
            </w:r>
          </w:p>
          <w:p w:rsidR="007D309F" w:rsidRPr="000A4CDC" w:rsidRDefault="005E040B" w:rsidP="007D309F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созданы условия для реализации проекта: приобретено специальное оборудование </w:t>
            </w:r>
            <w:r w:rsidR="007D309F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сенсорной интеграции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Сенсорно-динамический зал «Дом Совы», оборудование для нейрокоррекции (скакуны, антискакуны, нейроскакалки, балансировочные доски);</w:t>
            </w:r>
          </w:p>
          <w:p w:rsidR="007D309F" w:rsidRPr="000A4CDC" w:rsidRDefault="007D309F" w:rsidP="007D309F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проведена первичная диагностика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особенностей формирования сенсорных процессов у воспитанников с ТМНР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309F" w:rsidRPr="000A4CDC" w:rsidRDefault="007D309F" w:rsidP="007D309F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педагогов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 компенсирующей и комбинированной направленности (в том числе специалистам сопровождения) 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проведены семинары-практикумы и мастер-классы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вопросам практического использования метода сенсорной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интеграции в процессе образовательной деятельности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309F" w:rsidRPr="000A4CDC" w:rsidRDefault="007D309F" w:rsidP="007D309F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3х месяцев организовывались коррекционно-развивающие занятия с детьми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ТМНР по стимуляции сенсорного восприятия (с учетом взаимодействия специалистов сопровождения)</w:t>
            </w:r>
            <w:r w:rsidR="005E040B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D309F" w:rsidRPr="000A4CDC" w:rsidRDefault="005E040B" w:rsidP="007D309F">
            <w:pPr>
              <w:pStyle w:val="a4"/>
              <w:spacing w:line="360" w:lineRule="auto"/>
              <w:ind w:left="25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проведена промежуточная диагностика</w:t>
            </w:r>
            <w:r w:rsidR="007D309F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исследованию</w:t>
            </w:r>
            <w:r w:rsidR="007D309F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особенностей формирования сенсорных процессов у воспитанников с ТМНР, с целью отслеживания у них динамики в развитии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E25F9" w:rsidRPr="000A4CDC" w:rsidRDefault="005E040B" w:rsidP="00DB0B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связи с пандемией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COVID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19, работа по реализации проекта была приостановлена на 6 месяцев</w:t>
            </w:r>
            <w:r w:rsidR="00164E0F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связи с самоизоляцией, его возобновление запланировано на 1 октября 2020 г.</w:t>
            </w:r>
          </w:p>
          <w:p w:rsidR="005E040B" w:rsidRPr="000A4CDC" w:rsidRDefault="005E040B" w:rsidP="00DB0B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итогам проведенной промежуточной диагностики была выявлена положительная динамика </w:t>
            </w:r>
            <w:r w:rsidR="008975D5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развитии сенсомоторного восприятия воспитанников с ТМНР (см. диаграмму № 1):</w:t>
            </w:r>
          </w:p>
          <w:p w:rsidR="008975D5" w:rsidRPr="000A4CDC" w:rsidRDefault="008975D5" w:rsidP="00DB0BB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4298623" cy="2535810"/>
                  <wp:effectExtent l="0" t="0" r="6985" b="1714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5013FF" w:rsidRPr="000A4CDC" w:rsidRDefault="00E75BCA" w:rsidP="005013F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  <w:r w:rsidRPr="000A4CDC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ЗВ – зрительное восприятие; СВ – слуховое восприятие; ТВ – тактильное восприятие; ВС – вестибулярная система; ПС – проприоцептивная система.</w:t>
            </w:r>
          </w:p>
          <w:p w:rsidR="006F2E71" w:rsidRDefault="006F2E71" w:rsidP="000A4C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4B9F" w:rsidRPr="000A4CDC" w:rsidRDefault="002F537C" w:rsidP="006F2E7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Таким образом, можно сделать вывод, что в результате проведенной работы </w:t>
            </w:r>
            <w:r w:rsidR="00567CB8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была достигнута положительная динамик</w:t>
            </w:r>
            <w:r w:rsidR="006F2E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в развитии сенсомоторных процессов</w:t>
            </w:r>
            <w:r w:rsidR="005013FF" w:rsidRPr="000A4C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воспитанников с ТМНР</w:t>
            </w:r>
            <w:r w:rsidR="006F2E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</w:tbl>
    <w:p w:rsidR="00E5087E" w:rsidRPr="000A4CDC" w:rsidRDefault="00E5087E" w:rsidP="00674325">
      <w:pPr>
        <w:spacing w:line="360" w:lineRule="auto"/>
        <w:ind w:right="4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4325" w:rsidRPr="000A4CDC" w:rsidRDefault="00674325" w:rsidP="0067432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Перечень используемых источников:</w:t>
      </w:r>
    </w:p>
    <w:p w:rsidR="00184DFF" w:rsidRPr="000A4CDC" w:rsidRDefault="00674325" w:rsidP="00E2223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Айрес</w:t>
      </w:r>
      <w:r w:rsidR="00184DFF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Э. Джин Ребенок и сенсорная интеграция</w:t>
      </w:r>
      <w:r w:rsidR="00184DFF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Понимание скрытых проблем развития / А.Дж.Айрес; [пер. с англ. </w:t>
      </w:r>
      <w:r w:rsidR="001917B0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Ю.Даре</w:t>
      </w:r>
      <w:r w:rsidR="00184DFF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  <w:r w:rsidR="001917B0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5-е изд. – М. : Теревинф, 2019. – 272 с.</w:t>
      </w:r>
    </w:p>
    <w:p w:rsidR="00722302" w:rsidRPr="000A4CDC" w:rsidRDefault="00722302" w:rsidP="00E2223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Баенская, Е.Р. Помощь в воспитании детей с особым эмоциональным развитием (ранний возраст) / Е.Р. Баенская – 5е изд. – М. : Теревинф, 2018 – 112 с.</w:t>
      </w:r>
    </w:p>
    <w:p w:rsidR="00966C5F" w:rsidRPr="000A4CDC" w:rsidRDefault="00E2223C" w:rsidP="00966C5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Банди, А. Сенсорная интеграция: теория  и практика / А.Банди, Ш.Лейн, Э.Мюррей; [пер. с англ. И науч. Ред. Д.В. Ермолаева]. – М. : Теревинф, 2017. – 768.</w:t>
      </w:r>
    </w:p>
    <w:p w:rsidR="00966C5F" w:rsidRPr="000A4CDC" w:rsidRDefault="00530B5A" w:rsidP="00966C5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енгер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.,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Пилюгина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.,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Венгер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Н.Б. 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Воспитание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сенсорной культуры 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ребенка от рождения до 6 лет: Книга для воспитателя дет. сада / Под ред.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Л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Венгера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— М.: Просвещение, 1988. — 144 с.</w:t>
      </w:r>
    </w:p>
    <w:p w:rsidR="00722302" w:rsidRPr="000A4CDC" w:rsidRDefault="00722302" w:rsidP="00966C5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Горячева Т.Г., Никитина Ю.В. Расстройства аутистического спектра у детей. Метод сенсомоторной коррекции: уч.-метод. Пособие. – М. : Генезис, 2019. – 168 с.</w:t>
      </w:r>
    </w:p>
    <w:p w:rsidR="00722302" w:rsidRPr="000A4CDC" w:rsidRDefault="00722302" w:rsidP="00966C5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Каган, В.Е. Преодоление: неконтактный ребенок в семье / В.Е. Каган. – СПб. </w:t>
      </w:r>
      <w:r w:rsidR="005A00D4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Фолиант, 1996. – 155 с.</w:t>
      </w:r>
    </w:p>
    <w:p w:rsidR="00966C5F" w:rsidRPr="000A4CDC" w:rsidRDefault="00674325" w:rsidP="00966C5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Кислинг</w:t>
      </w:r>
      <w:r w:rsidR="00E2223C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У. Сенсорная интеграция в диалоге</w:t>
      </w:r>
      <w:r w:rsidR="00E2223C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понять ребенка, распознать проблему, помочь обрести равновесие / У.Кислинг; под ред. Е.В.Клочковой; [пер. с нем. К.А.Шарр].   – 7е изд. – М. : Теревинф, 2019. – 240 с.</w:t>
      </w:r>
    </w:p>
    <w:p w:rsidR="00127432" w:rsidRPr="000A4CDC" w:rsidRDefault="00722302" w:rsidP="0012743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Крановиц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К.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Разбалансированный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ребенок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как распознать и справиться с нарушениями процесса обработки сенсорной информации 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/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К.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С.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Крановиц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; [пер. с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англ.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Н. Гагулашвили, М. Кутузова, Ч. Ангел]. –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СПб.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: Редактор, </w:t>
      </w:r>
      <w:r w:rsidR="00966C5F" w:rsidRPr="000A4CD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2012</w:t>
      </w:r>
      <w:r w:rsidR="00966C5F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379 с. </w:t>
      </w:r>
    </w:p>
    <w:p w:rsidR="00910A5B" w:rsidRPr="000A4CDC" w:rsidRDefault="00127432" w:rsidP="00910A5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A00D4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Лынская, М. И. Формирование речевой деятельности у неговорящих</w:t>
      </w: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00D4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с использованием инновационных технологий:</w:t>
      </w: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пособие для учителя-дефектолога</w:t>
      </w:r>
      <w:r w:rsidR="005A00D4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</w:t>
      </w: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М.И. </w:t>
      </w:r>
      <w:r w:rsidR="005A00D4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Лынская; под ред.</w:t>
      </w: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С.Н. Шаховской. –</w:t>
      </w:r>
      <w:r w:rsidR="005A00D4"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 : ПАРАДИГМА, 2015 — 128 с.</w:t>
      </w:r>
    </w:p>
    <w:p w:rsidR="00127432" w:rsidRPr="000A4CDC" w:rsidRDefault="00910A5B" w:rsidP="00EA6ED0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4CDC">
        <w:rPr>
          <w:rFonts w:ascii="Times New Roman" w:hAnsi="Times New Roman" w:cs="Times New Roman"/>
          <w:color w:val="000000" w:themeColor="text1"/>
          <w:sz w:val="28"/>
          <w:szCs w:val="28"/>
        </w:rPr>
        <w:t>Миненкова, И.Н. Обеспечение сенсорной интеграции в коррекционно- развивающей работе с детьми с тяжёлыми и или множественными нарушениями психофизического развития И.Н. Миненкова Обучение и воспитание детей в условиях центра коррекционно-развивающего обучения и реабилитации: учеб.- метод. пособие С.Е. Гайдукевич и др.; науч. ред. С.Е. Гайдукевич. — Мн: УО БГПУ им. М. Танка, 2007. — С. 86-92.</w:t>
      </w:r>
    </w:p>
    <w:p w:rsidR="00127432" w:rsidRPr="000561D5" w:rsidRDefault="00127432" w:rsidP="0012743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A00D4" w:rsidRPr="000A4C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Ригина, Н.Ф., Танцюра, С.Ю. Организация работы с ребенком с аутизмом: взаимодействие специалистов и родителей. – М. : ТЦ Сфера, 2020. – 64 с.</w:t>
      </w: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61D5" w:rsidRPr="000A4CDC" w:rsidRDefault="000561D5" w:rsidP="000561D5">
      <w:pPr>
        <w:pStyle w:val="a4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748F7" w:rsidRPr="00127432" w:rsidRDefault="00127432" w:rsidP="00414F3D">
      <w:pPr>
        <w:pStyle w:val="a4"/>
        <w:numPr>
          <w:ilvl w:val="0"/>
          <w:numId w:val="1"/>
        </w:numPr>
        <w:spacing w:before="225" w:after="225" w:line="240" w:lineRule="auto"/>
        <w:ind w:left="0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27432">
        <w:rPr>
          <w:rFonts w:ascii="Arial" w:hAnsi="Arial" w:cs="Arial"/>
          <w:color w:val="000000"/>
          <w:shd w:val="clear" w:color="auto" w:fill="FFFFFF"/>
        </w:rPr>
        <w:lastRenderedPageBreak/>
        <w:t xml:space="preserve"> </w:t>
      </w:r>
      <w:r w:rsidR="00816EBF" w:rsidRPr="00127432">
        <w:rPr>
          <w:rFonts w:ascii="Times New Roman" w:hAnsi="Times New Roman" w:cs="Times New Roman"/>
          <w:b/>
          <w:sz w:val="28"/>
          <w:szCs w:val="28"/>
        </w:rPr>
        <w:t xml:space="preserve">СЦЕНАРИЙ ДЕМОНСТРИРУЕМОГО НА ВИДЕОЗАПИСИ ГРУППОВОГО ЗАНЯТИЯ (ФРАГМЕНТА ЗАНЯТИЯ) С ПРИЛОЖЕНИЯМИ (РАЗДАТОЧНЫЙ, СТИМУЛЬНЫЙ </w:t>
      </w:r>
      <w:r w:rsidR="00674325" w:rsidRPr="00127432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816EBF" w:rsidRPr="00127432">
        <w:rPr>
          <w:rFonts w:ascii="Times New Roman" w:hAnsi="Times New Roman" w:cs="Times New Roman"/>
          <w:b/>
          <w:sz w:val="28"/>
          <w:szCs w:val="28"/>
        </w:rPr>
        <w:t>)</w:t>
      </w:r>
    </w:p>
    <w:p w:rsidR="00816EBF" w:rsidRPr="00056850" w:rsidRDefault="00816EBF" w:rsidP="00816EBF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kern w:val="36"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Конспект сенсорно-интегративного </w:t>
      </w:r>
      <w:r w:rsidRPr="00056850">
        <w:rPr>
          <w:rFonts w:ascii="Times New Roman" w:hAnsi="Times New Roman" w:cs="Times New Roman"/>
          <w:b/>
          <w:i/>
          <w:kern w:val="36"/>
          <w:sz w:val="28"/>
          <w:szCs w:val="28"/>
        </w:rPr>
        <w:t xml:space="preserve">занятия </w:t>
      </w:r>
    </w:p>
    <w:p w:rsidR="00816EBF" w:rsidRDefault="00816EBF" w:rsidP="00816EBF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 «Путешествие в весенний лес»</w:t>
      </w:r>
    </w:p>
    <w:p w:rsidR="00816EBF" w:rsidRPr="00056850" w:rsidRDefault="00816EBF" w:rsidP="00816EBF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(автор-составитель: Шпилевая И.Е.)</w:t>
      </w:r>
    </w:p>
    <w:p w:rsidR="00816EBF" w:rsidRPr="00056850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056850">
        <w:rPr>
          <w:rFonts w:ascii="Times New Roman" w:hAnsi="Times New Roman" w:cs="Times New Roman"/>
          <w:b/>
          <w:sz w:val="28"/>
          <w:szCs w:val="28"/>
        </w:rPr>
        <w:t>:</w:t>
      </w:r>
      <w:r w:rsidRPr="00056850">
        <w:rPr>
          <w:rFonts w:ascii="Times New Roman" w:hAnsi="Times New Roman" w:cs="Times New Roman"/>
          <w:sz w:val="28"/>
          <w:szCs w:val="28"/>
        </w:rPr>
        <w:t xml:space="preserve"> коррекция искаженного сенсорного восприятия дошкольников с тяжелыми множественными нарушениями развития, посредством использования специальных коррекционно-развивающих игр и упражнений в рамках сенсорно-интегративного подхода.</w:t>
      </w:r>
    </w:p>
    <w:p w:rsidR="00816EBF" w:rsidRPr="00056850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- стимулировать вестибулярную и проприоцептивную системы у детей с дефицитарным развитием данных компонентов восприятия;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- стимулировать сенсорные системы у детей с различными видами гипочувствительности: тактильной, зрительной, слуховой, обонятельной;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позитивное общение</w:t>
      </w:r>
      <w:r w:rsidRPr="00056850">
        <w:rPr>
          <w:rFonts w:ascii="Times New Roman" w:hAnsi="Times New Roman" w:cs="Times New Roman"/>
          <w:sz w:val="28"/>
          <w:szCs w:val="28"/>
        </w:rPr>
        <w:t xml:space="preserve"> и нав</w:t>
      </w:r>
      <w:r>
        <w:rPr>
          <w:rFonts w:ascii="Times New Roman" w:hAnsi="Times New Roman" w:cs="Times New Roman"/>
          <w:sz w:val="28"/>
          <w:szCs w:val="28"/>
        </w:rPr>
        <w:t>ыки</w:t>
      </w:r>
      <w:r w:rsidRPr="00056850">
        <w:rPr>
          <w:rFonts w:ascii="Times New Roman" w:hAnsi="Times New Roman" w:cs="Times New Roman"/>
          <w:sz w:val="28"/>
          <w:szCs w:val="28"/>
        </w:rPr>
        <w:t xml:space="preserve"> взаимодействий детей друг с другом;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56850">
        <w:rPr>
          <w:rFonts w:ascii="Times New Roman" w:hAnsi="Times New Roman" w:cs="Times New Roman"/>
          <w:sz w:val="28"/>
          <w:szCs w:val="28"/>
        </w:rPr>
        <w:t>профилактика психофизических и эмоциональных нагрузок, снижение тревожности;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Pr="00056850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 xml:space="preserve">е функции </w:t>
      </w:r>
      <w:r w:rsidRPr="00056850">
        <w:rPr>
          <w:rFonts w:ascii="Times New Roman" w:hAnsi="Times New Roman" w:cs="Times New Roman"/>
          <w:sz w:val="28"/>
          <w:szCs w:val="28"/>
        </w:rPr>
        <w:t>центральной нервной системы за счет обогащенной </w:t>
      </w:r>
      <w:r w:rsidRPr="0005685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мультисенсорной среды</w:t>
      </w:r>
      <w:r w:rsidRPr="00056850">
        <w:rPr>
          <w:rFonts w:ascii="Times New Roman" w:hAnsi="Times New Roman" w:cs="Times New Roman"/>
          <w:sz w:val="28"/>
          <w:szCs w:val="28"/>
        </w:rPr>
        <w:t>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достичь</w:t>
      </w:r>
      <w:r w:rsidRPr="00056850">
        <w:rPr>
          <w:rFonts w:ascii="Times New Roman" w:hAnsi="Times New Roman" w:cs="Times New Roman"/>
          <w:sz w:val="28"/>
          <w:szCs w:val="28"/>
        </w:rPr>
        <w:t xml:space="preserve"> эффекта релаксации.</w:t>
      </w:r>
    </w:p>
    <w:p w:rsidR="00816EBF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56850">
        <w:rPr>
          <w:rFonts w:ascii="Times New Roman" w:hAnsi="Times New Roman" w:cs="Times New Roman"/>
          <w:sz w:val="28"/>
          <w:szCs w:val="28"/>
        </w:rPr>
        <w:t xml:space="preserve">наборы разнофактурных шапок и шарфов (по количеству участников); непрозрачный мешочек; карта со схематично обозначенной тропинкой; схема выкладки тропинки; камушки (марблс, самоцветы, галька) различной формы (в соответствии со схемой); 3-4 кочки; 2 балансировачные подушки;  1 бревно (толстый канат); 1 дугообразный балансир; обонятельное лото в виде подснежников; музыкальное сопровождение «Дождь в лесу»; игрушка «Медведь»; тактильная игровая </w:t>
      </w:r>
      <w:r w:rsidRPr="00056850">
        <w:rPr>
          <w:rFonts w:ascii="Times New Roman" w:hAnsi="Times New Roman" w:cs="Times New Roman"/>
          <w:sz w:val="28"/>
          <w:szCs w:val="28"/>
        </w:rPr>
        <w:lastRenderedPageBreak/>
        <w:t>платформа «Корзина» (по количеству участников); шумовое лото с красными и зелеными наклейками (по паре на каждого участника).</w:t>
      </w:r>
    </w:p>
    <w:p w:rsidR="009C42E2" w:rsidRPr="00056850" w:rsidRDefault="009C42E2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C42E2">
        <w:rPr>
          <w:rFonts w:ascii="Times New Roman" w:hAnsi="Times New Roman" w:cs="Times New Roman"/>
          <w:b/>
          <w:sz w:val="28"/>
          <w:szCs w:val="28"/>
        </w:rPr>
        <w:t>Категория участников: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группы компенсирующей направленности с ТМНР, обучающихся по АООП ДО детей с ТМНР.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16EBF" w:rsidRPr="00056850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Блок деятельности</w:t>
      </w:r>
      <w:r w:rsidRPr="00056850">
        <w:rPr>
          <w:rFonts w:ascii="Times New Roman" w:hAnsi="Times New Roman" w:cs="Times New Roman"/>
          <w:sz w:val="28"/>
          <w:szCs w:val="28"/>
        </w:rPr>
        <w:t>: сенсорно-интегративное </w:t>
      </w:r>
      <w:r w:rsidRPr="000568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занятие</w:t>
      </w:r>
      <w:r w:rsidRPr="00056850">
        <w:rPr>
          <w:rFonts w:ascii="Times New Roman" w:hAnsi="Times New Roman" w:cs="Times New Roman"/>
          <w:sz w:val="28"/>
          <w:szCs w:val="28"/>
        </w:rPr>
        <w:t> </w:t>
      </w:r>
      <w:r w:rsidRPr="00056850">
        <w:rPr>
          <w:rFonts w:ascii="Times New Roman" w:hAnsi="Times New Roman" w:cs="Times New Roman"/>
          <w:b/>
          <w:sz w:val="28"/>
          <w:szCs w:val="28"/>
        </w:rPr>
        <w:t>«Прогулка в весенний лес»</w:t>
      </w:r>
      <w:r w:rsidRPr="00056850">
        <w:rPr>
          <w:rFonts w:ascii="Times New Roman" w:hAnsi="Times New Roman" w:cs="Times New Roman"/>
          <w:sz w:val="28"/>
          <w:szCs w:val="28"/>
        </w:rPr>
        <w:t xml:space="preserve"> состоит из нескольких этапов.</w:t>
      </w:r>
    </w:p>
    <w:p w:rsidR="00816EBF" w:rsidRPr="00056850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056850">
        <w:rPr>
          <w:rFonts w:ascii="Times New Roman" w:hAnsi="Times New Roman" w:cs="Times New Roman"/>
          <w:sz w:val="28"/>
          <w:szCs w:val="28"/>
        </w:rPr>
        <w:t xml:space="preserve"> - создание настроя на совместную работу, </w:t>
      </w:r>
      <w:r w:rsidRPr="0005685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«вхождение в образ»</w:t>
      </w:r>
      <w:r w:rsidRPr="00056850">
        <w:rPr>
          <w:rFonts w:ascii="Times New Roman" w:hAnsi="Times New Roman" w:cs="Times New Roman"/>
          <w:sz w:val="28"/>
          <w:szCs w:val="28"/>
        </w:rPr>
        <w:t>: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- снятие волнения, напряжения, создание обстановки непринужденности и комфорта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ритуал приветствия</w:t>
      </w:r>
      <w:r w:rsidRPr="000568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«Лучики</w:t>
      </w:r>
      <w:r w:rsidRPr="000568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».</w:t>
      </w:r>
    </w:p>
    <w:p w:rsidR="00816EBF" w:rsidRPr="00056850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056850">
        <w:rPr>
          <w:rFonts w:ascii="Times New Roman" w:hAnsi="Times New Roman" w:cs="Times New Roman"/>
          <w:sz w:val="28"/>
          <w:szCs w:val="28"/>
        </w:rPr>
        <w:t xml:space="preserve"> - рассказывание истории, проигрывание коррекционных игр и упражнений, их анализ, сопоставление с реальной </w:t>
      </w:r>
      <w:r w:rsidRPr="000568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жизнью</w:t>
      </w:r>
      <w:r w:rsidRPr="00056850">
        <w:rPr>
          <w:rFonts w:ascii="Times New Roman" w:hAnsi="Times New Roman" w:cs="Times New Roman"/>
          <w:sz w:val="28"/>
          <w:szCs w:val="28"/>
        </w:rPr>
        <w:t>: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- развитие тактильных и зрительных анализаторов, сенсорного восприятия (цвет, свойства: мягкий-жесткий, теплый-холодный), улучшение настроения развитие умения передавать свои ощущения в словесной форме, стимуляция тактильной и проприоцептивной систем (самомассаж головы и шеи) – упражнение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«Найди пару»;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- развитие позитивного общения и навыков взаимодействий детей друг с другом; умения работать по схеме; развитие мелкой моторики; стимуляция зрительного и тактильного восприятия – упражнение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«Карта»;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- стимуляция анализаторов </w:t>
      </w:r>
      <w:r>
        <w:rPr>
          <w:rFonts w:ascii="Times New Roman" w:hAnsi="Times New Roman" w:cs="Times New Roman"/>
          <w:sz w:val="28"/>
          <w:szCs w:val="28"/>
        </w:rPr>
        <w:t>стоп</w:t>
      </w:r>
      <w:r w:rsidRPr="00056850">
        <w:rPr>
          <w:rFonts w:ascii="Times New Roman" w:hAnsi="Times New Roman" w:cs="Times New Roman"/>
          <w:sz w:val="28"/>
          <w:szCs w:val="28"/>
        </w:rPr>
        <w:t xml:space="preserve"> ног, профилактика плоскостопия; </w:t>
      </w:r>
      <w:r w:rsidRPr="0005685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координации движений и волевых качеств; </w:t>
      </w:r>
      <w:r w:rsidRPr="00056850">
        <w:rPr>
          <w:rFonts w:ascii="Times New Roman" w:hAnsi="Times New Roman" w:cs="Times New Roman"/>
          <w:sz w:val="28"/>
          <w:szCs w:val="28"/>
        </w:rPr>
        <w:t xml:space="preserve">стимуляция вестибулярной и проприоцептивной систем – упражнение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«По кочкам и пенечкам»;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- </w:t>
      </w:r>
      <w:r w:rsidRPr="00D03B51">
        <w:rPr>
          <w:rFonts w:ascii="Times New Roman" w:hAnsi="Times New Roman" w:cs="Times New Roman"/>
          <w:sz w:val="28"/>
          <w:szCs w:val="28"/>
        </w:rPr>
        <w:t xml:space="preserve">стимуляция обонятельного анализатора, развитие </w:t>
      </w:r>
      <w:r w:rsidRPr="00D03B51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способности к дифференци</w:t>
      </w:r>
      <w:r w:rsidRPr="00D03B51">
        <w:rPr>
          <w:rFonts w:ascii="Times New Roman" w:hAnsi="Times New Roman" w:cs="Times New Roman"/>
          <w:sz w:val="28"/>
          <w:szCs w:val="28"/>
        </w:rPr>
        <w:t xml:space="preserve">ации запахов с помощью обоняния, восприятия образа предмета – игра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«На полянке»;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- расслабление, снижение мышечных зажимов; стимуляция тактильного, проприоцептивного и слухового анализаторов; расслабление – игра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«Дождик в лесу»;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lastRenderedPageBreak/>
        <w:t>- стимуляция тактильного, вестибулярного, зрительного, слухового восприятия; пространственное ориентирование, действие по показу; развитие в</w:t>
      </w:r>
      <w:r>
        <w:rPr>
          <w:rFonts w:ascii="Times New Roman" w:hAnsi="Times New Roman" w:cs="Times New Roman"/>
          <w:sz w:val="28"/>
          <w:szCs w:val="28"/>
        </w:rPr>
        <w:t xml:space="preserve">нимания – игра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«Накорми мишку»;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- слуховое восприятие, ритмирование, создание бодрого настроения</w:t>
      </w:r>
      <w:r w:rsidRPr="00056850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056850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«Шумовые коробочки».</w:t>
      </w:r>
    </w:p>
    <w:p w:rsidR="00816EBF" w:rsidRPr="00056850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056850">
        <w:rPr>
          <w:rFonts w:ascii="Times New Roman" w:hAnsi="Times New Roman" w:cs="Times New Roman"/>
          <w:sz w:val="28"/>
          <w:szCs w:val="28"/>
        </w:rPr>
        <w:t xml:space="preserve"> - подведение итогов </w:t>
      </w:r>
      <w:r w:rsidRPr="0005685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занятия</w:t>
      </w:r>
      <w:r w:rsidRPr="00056850">
        <w:rPr>
          <w:rFonts w:ascii="Times New Roman" w:hAnsi="Times New Roman" w:cs="Times New Roman"/>
          <w:sz w:val="28"/>
          <w:szCs w:val="28"/>
        </w:rPr>
        <w:t>, обобщение приобретенного опыта, </w:t>
      </w:r>
      <w:r w:rsidRPr="0005685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«выход из сказки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Pr="00056850">
        <w:rPr>
          <w:rFonts w:ascii="Times New Roman" w:hAnsi="Times New Roman" w:cs="Times New Roman"/>
          <w:b/>
          <w:sz w:val="28"/>
          <w:szCs w:val="28"/>
        </w:rPr>
        <w:t>.</w:t>
      </w:r>
    </w:p>
    <w:p w:rsidR="00816EBF" w:rsidRDefault="00816EBF" w:rsidP="00816EB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Подведение итогов </w:t>
      </w:r>
      <w:r w:rsidRPr="0005685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занятия</w:t>
      </w:r>
      <w:r w:rsidRPr="0005685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EBF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6850">
        <w:rPr>
          <w:rFonts w:ascii="Times New Roman" w:hAnsi="Times New Roman" w:cs="Times New Roman"/>
          <w:sz w:val="28"/>
          <w:szCs w:val="28"/>
        </w:rPr>
        <w:t xml:space="preserve">Что понравилось? Что не понравилось? </w:t>
      </w:r>
      <w:r>
        <w:rPr>
          <w:rFonts w:ascii="Times New Roman" w:hAnsi="Times New Roman" w:cs="Times New Roman"/>
          <w:sz w:val="28"/>
          <w:szCs w:val="28"/>
        </w:rPr>
        <w:t>Какими впечатлениями вы бы хот</w:t>
      </w:r>
      <w:r w:rsidRPr="000568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056850">
        <w:rPr>
          <w:rFonts w:ascii="Times New Roman" w:hAnsi="Times New Roman" w:cs="Times New Roman"/>
          <w:sz w:val="28"/>
          <w:szCs w:val="28"/>
        </w:rPr>
        <w:t xml:space="preserve"> поделиться? Что запомнилось больше всего</w:t>
      </w:r>
      <w:r>
        <w:rPr>
          <w:rFonts w:ascii="Times New Roman" w:hAnsi="Times New Roman" w:cs="Times New Roman"/>
          <w:sz w:val="28"/>
          <w:szCs w:val="28"/>
        </w:rPr>
        <w:t xml:space="preserve">? – </w:t>
      </w:r>
      <w:r>
        <w:rPr>
          <w:rFonts w:ascii="Times New Roman" w:hAnsi="Times New Roman" w:cs="Times New Roman"/>
          <w:b/>
          <w:i/>
          <w:sz w:val="28"/>
          <w:szCs w:val="28"/>
        </w:rPr>
        <w:t>ре</w:t>
      </w:r>
      <w:r w:rsidRPr="00FD4896">
        <w:rPr>
          <w:rFonts w:ascii="Times New Roman" w:hAnsi="Times New Roman" w:cs="Times New Roman"/>
          <w:b/>
          <w:i/>
          <w:sz w:val="28"/>
          <w:szCs w:val="28"/>
        </w:rPr>
        <w:t>флексия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816EBF" w:rsidRPr="006D4886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48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выход из сказки, ритуал завершения определенного вида деятельности – </w:t>
      </w:r>
      <w:r>
        <w:rPr>
          <w:rFonts w:ascii="Times New Roman" w:hAnsi="Times New Roman" w:cs="Times New Roman"/>
          <w:b/>
          <w:i/>
          <w:sz w:val="28"/>
          <w:szCs w:val="28"/>
        </w:rPr>
        <w:t>ритуал прощания «Солнечные лучики».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EBF" w:rsidRPr="00056850" w:rsidRDefault="00816EBF" w:rsidP="00816E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56850">
        <w:rPr>
          <w:rFonts w:ascii="Times New Roman" w:hAnsi="Times New Roman" w:cs="Times New Roman"/>
          <w:b/>
          <w:sz w:val="28"/>
          <w:szCs w:val="28"/>
        </w:rPr>
        <w:t>. ВХОЖДЕНИЕ В ОБРАЗ</w:t>
      </w:r>
    </w:p>
    <w:p w:rsidR="00816EBF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</w:rPr>
        <w:t>Психолог</w:t>
      </w:r>
      <w:r w:rsidRPr="0005685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56850">
        <w:rPr>
          <w:rFonts w:ascii="Times New Roman" w:hAnsi="Times New Roman" w:cs="Times New Roman"/>
          <w:sz w:val="28"/>
          <w:szCs w:val="28"/>
        </w:rPr>
        <w:t xml:space="preserve"> Здравствуйте, ребята. Сегодня мы с вами отправимся в весеннюю сказку – мы совершим путешествие в лес полный чудес. </w:t>
      </w:r>
    </w:p>
    <w:p w:rsidR="00816EBF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B51">
        <w:rPr>
          <w:rFonts w:ascii="Times New Roman" w:hAnsi="Times New Roman" w:cs="Times New Roman"/>
          <w:b/>
          <w:i/>
          <w:sz w:val="28"/>
          <w:szCs w:val="28"/>
        </w:rPr>
        <w:t>Ритуал приветствия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«Лучики»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3B3" w:rsidRPr="00056850" w:rsidRDefault="003F23B3" w:rsidP="003F23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 xml:space="preserve">Время: до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056850">
        <w:rPr>
          <w:rFonts w:ascii="Times New Roman" w:hAnsi="Times New Roman" w:cs="Times New Roman"/>
          <w:i/>
          <w:sz w:val="28"/>
          <w:szCs w:val="28"/>
        </w:rPr>
        <w:t>х мин.</w:t>
      </w:r>
    </w:p>
    <w:p w:rsidR="003F23B3" w:rsidRPr="00056850" w:rsidRDefault="003F23B3" w:rsidP="003F23B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установление контакта, настрой на работу.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Но прежде чем нам отправиться, давайте мы поприветствуем, друг друга: представьте, что ваши ладошки превратились в легкие, нежные и теплые лучики весеннего солнышка, они нежно прикасаются к ладошкам участников, и вы по очереди называете свои имена.</w:t>
      </w:r>
    </w:p>
    <w:p w:rsidR="00816EBF" w:rsidRPr="00056850" w:rsidRDefault="00816EBF" w:rsidP="00816E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>II.ОСНОВНОЙ ЭТАП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>:</w:t>
      </w:r>
      <w:r w:rsidRPr="00056850">
        <w:rPr>
          <w:rFonts w:ascii="Times New Roman" w:hAnsi="Times New Roman" w:cs="Times New Roman"/>
          <w:sz w:val="28"/>
          <w:szCs w:val="28"/>
        </w:rPr>
        <w:t xml:space="preserve"> Теперь можно отправляться на прогулку в волшебный весенний лес. На улице еще холодно, и нам с вами нужно одеться.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Упражнение «Найди пару»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Время: до 3х мин.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>: стимуляция тактильной и проприоцептивной систем.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lastRenderedPageBreak/>
        <w:t>Участникам предлагают подобрать тактильную пару «шапка + шарф» в соответствии с фактурой материала на ощупь. Самомассаж головы и шеи.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>Набор разнофактурных шапок и шарфов</w:t>
      </w:r>
      <w:r w:rsidRPr="00056850">
        <w:rPr>
          <w:rFonts w:ascii="Times New Roman" w:hAnsi="Times New Roman" w:cs="Times New Roman"/>
          <w:i/>
          <w:sz w:val="28"/>
          <w:szCs w:val="28"/>
        </w:rPr>
        <w:t>: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50E84497" wp14:editId="799C2EC4">
            <wp:extent cx="3572370" cy="2432115"/>
            <wp:effectExtent l="76200" t="76200" r="142875" b="139700"/>
            <wp:docPr id="1026" name="Picture 2" descr="G:\ШПИЛЕВАЯ И.Е\+++ПСИХОЛОГ 2020\Документы Шпилевая\мастер-класс\IMG_20200323_23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ШПИЛЕВАЯ И.Е\+++ПСИХОЛОГ 2020\Документы Шпилевая\мастер-класс\IMG_20200323_2347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559" cy="2443818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>Посмотрите, на столе лежат шапки. Выберите для себя шапку – хорошо ее ощупайте. А теперь мы подберем к своим шапкам шарф. Опускайте руку в мешок и найдите шарф, который похож по ощущениям на вашу шапку.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Все справились? Молодцы! Кладите шапки и шарфы на стол. Теперь представим, как мы будем их надевать. Приготовьте руки: сначала наденем шапку: </w:t>
      </w:r>
      <w:r w:rsidRPr="00056850">
        <w:rPr>
          <w:rFonts w:ascii="Times New Roman" w:hAnsi="Times New Roman" w:cs="Times New Roman"/>
          <w:i/>
          <w:sz w:val="28"/>
          <w:szCs w:val="28"/>
        </w:rPr>
        <w:t>расправьте пальцы, обхватите голову ладонями и слегка помассируйте пальцами, двигаясь по кругу</w:t>
      </w:r>
      <w:r w:rsidRPr="00056850">
        <w:rPr>
          <w:rFonts w:ascii="Times New Roman" w:hAnsi="Times New Roman" w:cs="Times New Roman"/>
          <w:sz w:val="28"/>
          <w:szCs w:val="28"/>
        </w:rPr>
        <w:t>. Хорошо. Теперь надеваем шарф</w:t>
      </w:r>
      <w:r w:rsidRPr="00056850">
        <w:rPr>
          <w:rFonts w:ascii="Times New Roman" w:hAnsi="Times New Roman" w:cs="Times New Roman"/>
          <w:i/>
          <w:sz w:val="28"/>
          <w:szCs w:val="28"/>
        </w:rPr>
        <w:t>: разотрите ладони, чтоб они стали теплыми, а теперь погладьте шею, так, словно вы надеваете теплый и мягкий шарф</w:t>
      </w:r>
      <w:r w:rsidRPr="00056850">
        <w:rPr>
          <w:rFonts w:ascii="Times New Roman" w:hAnsi="Times New Roman" w:cs="Times New Roman"/>
          <w:sz w:val="28"/>
          <w:szCs w:val="28"/>
        </w:rPr>
        <w:t>.</w:t>
      </w: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056850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056850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*Детям с двигательной расторможенностью, можно предложить согреться с помощью утяжеленного шарфа.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«Карта» 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Время: до 3х мин.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>: стимуляция тактильного и зрительного анализатора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 xml:space="preserve">На столе лежит картинка А3 с изображениями весеннего леса с длинной схематичной тропинкой и корзинки с камнями (самоцветы или </w:t>
      </w:r>
      <w:r w:rsidRPr="00056850">
        <w:rPr>
          <w:rFonts w:ascii="Times New Roman" w:hAnsi="Times New Roman" w:cs="Times New Roman"/>
          <w:i/>
          <w:sz w:val="28"/>
          <w:szCs w:val="28"/>
        </w:rPr>
        <w:lastRenderedPageBreak/>
        <w:t>марблс). Играющим необходимо проложить тропинку из камней в совместной деятельности по схеме.</w:t>
      </w:r>
    </w:p>
    <w:p w:rsidR="00816EBF" w:rsidRPr="00056850" w:rsidRDefault="00816EBF" w:rsidP="00816EB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>Карта:</w:t>
      </w:r>
      <w:r w:rsidRPr="000568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</w:t>
      </w:r>
      <w:r w:rsidRPr="00056850">
        <w:rPr>
          <w:rFonts w:ascii="Times New Roman" w:hAnsi="Times New Roman" w:cs="Times New Roman"/>
          <w:b/>
          <w:i/>
          <w:sz w:val="28"/>
          <w:szCs w:val="28"/>
        </w:rPr>
        <w:t>Схема:</w:t>
      </w:r>
    </w:p>
    <w:p w:rsidR="00816EBF" w:rsidRPr="00056850" w:rsidRDefault="00635098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5685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12BA653A" wp14:editId="13CA2D27">
            <wp:simplePos x="0" y="0"/>
            <wp:positionH relativeFrom="column">
              <wp:posOffset>3567278</wp:posOffset>
            </wp:positionH>
            <wp:positionV relativeFrom="paragraph">
              <wp:posOffset>37766</wp:posOffset>
            </wp:positionV>
            <wp:extent cx="2483205" cy="838986"/>
            <wp:effectExtent l="0" t="0" r="0" b="0"/>
            <wp:wrapNone/>
            <wp:docPr id="11" name="Picture 2" descr="G:\ШПИЛЕВАЯ И.Е\+++ПСИХОЛОГ 2020\Документы Шпилевая\мастер-класс\мастер-класс\стимульный сатериал\kisspng-emojipedia-iphone-blueberry-blueberries-5acaacb23d9573.183622361523231922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G:\ШПИЛЕВАЯ И.Е\+++ПСИХОЛОГ 2020\Документы Шпилевая\мастер-класс\мастер-класс\стимульный сатериал\kisspng-emojipedia-iphone-blueberry-blueberries-5acaacb23d9573.18362236152323192225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" t="1034" r="1698" b="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59" cy="846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EBF" w:rsidRPr="0005685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4656" behindDoc="1" locked="0" layoutInCell="1" allowOverlap="1" wp14:anchorId="77BB1434" wp14:editId="5F030A98">
            <wp:simplePos x="0" y="0"/>
            <wp:positionH relativeFrom="column">
              <wp:posOffset>145666</wp:posOffset>
            </wp:positionH>
            <wp:positionV relativeFrom="paragraph">
              <wp:posOffset>84900</wp:posOffset>
            </wp:positionV>
            <wp:extent cx="2872843" cy="2007909"/>
            <wp:effectExtent l="76200" t="76200" r="137160" b="125730"/>
            <wp:wrapNone/>
            <wp:docPr id="6" name="Рисунок 6" descr="E:\ШПИЛЕВАЯ И.Е\+++ПСИХОЛОГ 2020\Документы Шпилевая\мастер-класс\карта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ПИЛЕВАЯ И.Е\+++ПСИХОЛОГ 2020\Документы Шпилевая\мастер-класс\карта\Снимок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74" cy="201394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16EBF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35098" w:rsidRPr="00056850" w:rsidRDefault="00635098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 xml:space="preserve">Отлично все готовы продолжать путешествие! И чтоб мы не заблудились в лесу, нам нужно обозначить свой путь на карте. Посмотрите, на столе находятся корзинки с разными по форме камнями: квадратными, круглыми, вытянутыми, бесформенными, и одна общая карта, но тропинка на ней совершенно незаметная. Нам с вами необходимо выложить камушками тропинку на карте по предложенному на схеме образцу </w:t>
      </w:r>
      <w:r w:rsidRPr="00056850">
        <w:rPr>
          <w:rFonts w:ascii="Times New Roman" w:hAnsi="Times New Roman" w:cs="Times New Roman"/>
          <w:i/>
          <w:sz w:val="28"/>
          <w:szCs w:val="28"/>
        </w:rPr>
        <w:t>(дети выполняют задание).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>Умнички, теперь мы с вами точно не заблудимся.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>Упражнение «По кочкам и пенёчкам»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Время: до 2х минут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>: стимуляция вестибулярной и проприоцептивной систем.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На полу расположены высокие, низкие, маленькие и большие кочки, балансировочные подушки и перевернутый балансир. Участникам необходимо пройти по ним, стараясь удержать равновесие.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>Ребята, чтоб попасть в лес, нам нужно перебраться через топкое болото и глубокую реку. На болоте есть кочки, по ним мы пройдем. Встаньте в колонну друг за другом и отправляемся в путь. Наступайте на кочки обеими ногами и старайтесь держать спину ровно (</w:t>
      </w:r>
      <w:r w:rsidRPr="00056850">
        <w:rPr>
          <w:rFonts w:ascii="Times New Roman" w:hAnsi="Times New Roman" w:cs="Times New Roman"/>
          <w:i/>
          <w:sz w:val="28"/>
          <w:szCs w:val="28"/>
        </w:rPr>
        <w:t>дети перебираются по кочкам через болото</w:t>
      </w:r>
      <w:r w:rsidRPr="00056850">
        <w:rPr>
          <w:rFonts w:ascii="Times New Roman" w:hAnsi="Times New Roman" w:cs="Times New Roman"/>
          <w:sz w:val="28"/>
          <w:szCs w:val="28"/>
        </w:rPr>
        <w:t>).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lastRenderedPageBreak/>
        <w:t xml:space="preserve">Вот и река. Посмотрите, какой высокий мост лежит через нее. Проходите по мосту аккуратно по очереди, можете помогать себе, руками держать равновесие </w:t>
      </w:r>
      <w:r w:rsidRPr="00056850">
        <w:rPr>
          <w:rFonts w:ascii="Times New Roman" w:hAnsi="Times New Roman" w:cs="Times New Roman"/>
          <w:i/>
          <w:sz w:val="28"/>
          <w:szCs w:val="28"/>
        </w:rPr>
        <w:t>(дети проходят по балансиру, стараясь удержать равновесие, при необходимости специалист «страхует» детей, протянув руку для поддержки).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«На полянке»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Время: до</w:t>
      </w:r>
      <w:r w:rsidR="003F23B3"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Pr="00056850">
        <w:rPr>
          <w:rFonts w:ascii="Times New Roman" w:hAnsi="Times New Roman" w:cs="Times New Roman"/>
          <w:i/>
          <w:sz w:val="28"/>
          <w:szCs w:val="28"/>
        </w:rPr>
        <w:t>х мин.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>: стимуляция обонятельного и зрительного анализаторов.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 xml:space="preserve">На пластиковые контейнеры «Киндер» наклеены изображения подснежников. Внутри контейнеров разложены предметы с сильным запахом (ваниль и чеснок). Участников игры просят найти по запаху цветы, которые не имеют цветочного запаха и поместить их в корзину, оставив на поляне только подснежники с запахом цветов.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056850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* В игре также можно использовать эфирное масло «Сладкий апельсин», «Бергамот» для стабилизации психоэмоционального состояния (по показаниям).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>Обонятельное лото «Подснежники»:</w:t>
      </w:r>
    </w:p>
    <w:p w:rsidR="00816EBF" w:rsidRPr="00056850" w:rsidRDefault="00816EBF" w:rsidP="0063509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4E32E4CB" wp14:editId="11801F5C">
            <wp:extent cx="3418678" cy="2394408"/>
            <wp:effectExtent l="76200" t="76200" r="125095" b="139700"/>
            <wp:docPr id="3074" name="Picture 2" descr="G:\ШПИЛЕВАЯ И.Е\+++ПСИХОЛОГ 2020\Документы Шпилевая\мастер-класс\IMG_20200324_1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G:\ШПИЛЕВАЯ И.Е\+++ПСИХОЛОГ 2020\Документы Шпилевая\мастер-класс\IMG_20200324_1126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-388" b="17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707" cy="2407736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 xml:space="preserve">Ну, вот мы и в волшебном лесу. Посмотрите, какая замечательная полянка, а на ней выросли необычные цветы, на какие цветы они похожи (дети отвечают). Правильно, на подснежники. Эти подснежники имеют необычный запах, и пахнут по-разному. Возьмите по одному цветку и </w:t>
      </w:r>
      <w:r w:rsidRPr="00056850">
        <w:rPr>
          <w:rFonts w:ascii="Times New Roman" w:hAnsi="Times New Roman" w:cs="Times New Roman"/>
          <w:sz w:val="28"/>
          <w:szCs w:val="28"/>
        </w:rPr>
        <w:lastRenderedPageBreak/>
        <w:t>понюхайте их. Вы догадались, чем они пахнут (чеснок, ваниль)? Верно, молодцы! Ребята, у меня есть корзинка, я предлагаю собрать в нее цветы, которые не имеют цветочного запаха и пахнут чесноком, а цветы, которые пахнут ванилью, оставим на полянке. Вы отлично справились с этим заданием.</w:t>
      </w:r>
    </w:p>
    <w:p w:rsidR="00816EBF" w:rsidRPr="00056850" w:rsidRDefault="00816EBF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rPr>
          <w:b/>
          <w:i/>
          <w:sz w:val="28"/>
          <w:szCs w:val="28"/>
        </w:rPr>
      </w:pPr>
      <w:r w:rsidRPr="00056850">
        <w:rPr>
          <w:b/>
          <w:i/>
          <w:sz w:val="28"/>
          <w:szCs w:val="28"/>
        </w:rPr>
        <w:t xml:space="preserve">Релаксационное упражнение «Дождик в лесу» </w:t>
      </w:r>
    </w:p>
    <w:p w:rsidR="00816EBF" w:rsidRPr="00056850" w:rsidRDefault="00816EBF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 w:rsidRPr="00056850">
        <w:rPr>
          <w:i/>
          <w:sz w:val="28"/>
          <w:szCs w:val="28"/>
        </w:rPr>
        <w:t xml:space="preserve">Время: до </w:t>
      </w:r>
      <w:r w:rsidR="003F23B3">
        <w:rPr>
          <w:i/>
          <w:sz w:val="28"/>
          <w:szCs w:val="28"/>
        </w:rPr>
        <w:t>2</w:t>
      </w:r>
      <w:r w:rsidRPr="00056850">
        <w:rPr>
          <w:i/>
          <w:sz w:val="28"/>
          <w:szCs w:val="28"/>
        </w:rPr>
        <w:t>х мин.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>: стимуляция тактильной и проприоцептивной систем.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Дети выполняют инструкцию педагога и повторяют за ним движения. Включена музыка «Шум дождя». Впереди стоящему ребенку в руки дается подушка (…барабан…)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 xml:space="preserve">Ребята, дорога была нелегкой, давайте мы с вами немного отдохнем!  Встаньте в колонну друг за другом, поставьте ноги на ширине плеч, представьте себе, что вы лесные деревца и повторяйте за мной движения: расправьте свои руки-веточки вверх и представьте 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* «В лесу светит солнышко, и все деревья тянут к нему свои веточки. Высоко-высоко тянутся, чтобы каждый листочек согрелся (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 поднимаются на носки, высоко поднимают руки, перебирая пальцами</w:t>
      </w: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).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* Вдруг подул сильный ветер и стал раскачивать деревья в разные стороны. Но крепко держатся деревья корнями, устойчиво стоят и только раскачиваются (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 раскачиваются в стороны, напрягая мышцы ног</w:t>
      </w: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, 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не отрывая стоп от пола).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*Ветер принёс дождевые тучи, и деревья почувствовали первые нежные капли дождя  (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 лёгкими движениями пальцев касаются спины стоящего впереди товарища)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*Дождик стучит всё сильнее и сильнее (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 усиливают движения пальцами)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*Деревья стали жалеть друг друга, защищать от сильных ударов дождя своими ветвями (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 проводят ладошками по спинам товарищей)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0568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*Но вот появилось солнышко. Деревья обрадовались, стряхнули с листьев лишние капли дождя, оставили только необходимую влагу. Деревья почувствовали внутри себя свежесть, бодрость и радость жизни» (</w:t>
      </w:r>
      <w:r w:rsidRPr="00056850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дети опускают руки, встряхивают их вниз. Расслабляют плечи)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А мы снова стали путешественниками и отправляемся дальше в путь!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  <w:bdr w:val="none" w:sz="0" w:space="0" w:color="auto" w:frame="1"/>
        </w:rPr>
      </w:pPr>
      <w:r w:rsidRPr="00056850">
        <w:rPr>
          <w:rFonts w:ascii="Times New Roman" w:hAnsi="Times New Roman" w:cs="Times New Roman"/>
          <w:i/>
          <w:color w:val="1F497D" w:themeColor="text2"/>
          <w:sz w:val="28"/>
          <w:szCs w:val="28"/>
          <w:bdr w:val="none" w:sz="0" w:space="0" w:color="auto" w:frame="1"/>
        </w:rPr>
        <w:t>* Данное упражнение направлено на психоэмоциональную релаксацию и стимуляцию телесных ощущений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Упражнение «Накорми медведя»</w:t>
      </w:r>
    </w:p>
    <w:p w:rsidR="00816EBF" w:rsidRPr="00056850" w:rsidRDefault="003F23B3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Время: до 5ти </w:t>
      </w:r>
      <w:r w:rsidR="00816EBF" w:rsidRPr="00056850">
        <w:rPr>
          <w:i/>
          <w:sz w:val="28"/>
          <w:szCs w:val="28"/>
        </w:rPr>
        <w:t xml:space="preserve"> мин.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: стимуляция тактильного, вестибулярного, слухового, зрительного анализаторов.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Перед каждым ребенком расположена индивидуальная игровая платформа «Корзина» с тактильными дощечками: шишка, малина, гриб, трава. Участники наполняют корзину пользуясь инструкцией педагога: 1 – по показу + словесная инструкция; 2 – по словесной инструкции.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>Тактильная платформа:</w:t>
      </w:r>
    </w:p>
    <w:p w:rsidR="00816EBF" w:rsidRPr="00056850" w:rsidRDefault="00816EBF" w:rsidP="006350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3FB734" wp14:editId="56643B3A">
            <wp:extent cx="3683326" cy="2648932"/>
            <wp:effectExtent l="76200" t="76200" r="127000" b="132715"/>
            <wp:docPr id="4098" name="Picture 2" descr="G:\ШПИЛЕВАЯ И.Е\+++ПСИХОЛОГ 2020\Документы Шпилевая\мастер-класс\IMG_20200324_09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:\ШПИЛЕВАЯ И.Е\+++ПСИХОЛОГ 2020\Документы Шпилевая\мастер-класс\IMG_20200324_0925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66" cy="2662841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>Ой, а кто это здесь прячется?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Угадайте: Спит в берлоге он зимой, просыпается весной </w:t>
      </w:r>
      <w:r w:rsidRPr="00056850">
        <w:rPr>
          <w:rFonts w:ascii="Times New Roman" w:hAnsi="Times New Roman" w:cs="Times New Roman"/>
          <w:i/>
          <w:sz w:val="28"/>
          <w:szCs w:val="28"/>
        </w:rPr>
        <w:t>(Медведь).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Кто это ребята?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lastRenderedPageBreak/>
        <w:t>Молодцы! Медведь! Он проснулся и очень голоден, а весной еды в лесу очень мало. Давайте мы поможем медведю собрать еду.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Перед нами на поляне находятся корзинки. Встаньте рядом с одной из них. Положите ладони на корзину,  наблюдайте за моими руками и внимательно слушайте, повторяйте движения за мной.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Моя корзинка полная, а у вас еще нет. Теперь я буду называть то, что нужно положить в корзинку, а вы постарайтесь собрать все правильно.</w:t>
      </w:r>
    </w:p>
    <w:p w:rsidR="00816EBF" w:rsidRPr="00056850" w:rsidRDefault="00816EBF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056850">
        <w:rPr>
          <w:sz w:val="28"/>
          <w:szCs w:val="28"/>
        </w:rPr>
        <w:t>Отлично, корзины наполнены.</w:t>
      </w:r>
    </w:p>
    <w:p w:rsidR="00816EBF" w:rsidRPr="00056850" w:rsidRDefault="00816EBF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056850">
        <w:rPr>
          <w:i/>
          <w:color w:val="1F497D" w:themeColor="text2"/>
          <w:sz w:val="28"/>
          <w:szCs w:val="28"/>
        </w:rPr>
        <w:t>* Игра предполагает несколько этапов освоения: 1. показ + словесная инструкция + зеркальное отображение; 2. показ + зеркальное отображение; 3. словесная инструкция и т.п.</w:t>
      </w:r>
      <w:r w:rsidRPr="00056850">
        <w:rPr>
          <w:i/>
          <w:sz w:val="28"/>
          <w:szCs w:val="28"/>
        </w:rPr>
        <w:t xml:space="preserve"> 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«Шумовые коробочки» </w:t>
      </w:r>
    </w:p>
    <w:p w:rsidR="00816EBF" w:rsidRPr="00056850" w:rsidRDefault="003F23B3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Время: до 2х</w:t>
      </w:r>
      <w:r w:rsidR="00816EBF" w:rsidRPr="00056850">
        <w:rPr>
          <w:i/>
          <w:sz w:val="28"/>
          <w:szCs w:val="28"/>
        </w:rPr>
        <w:t xml:space="preserve"> мин.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Цель: стимуляция слухового и зрительного анализаторов.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>Перед играющими расположена корзинка с набором шумовых коробочек (по количеству детей) с красными и зелеными наклейками. Играющим необходимо подобрать пары коробочек (зеленая + красная) в соответствии с шумовыми эффектами.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b/>
          <w:i/>
          <w:sz w:val="28"/>
          <w:szCs w:val="28"/>
        </w:rPr>
        <w:t>Шумовое лото:</w:t>
      </w:r>
    </w:p>
    <w:p w:rsidR="00816EBF" w:rsidRPr="00056850" w:rsidRDefault="00816EBF" w:rsidP="0063509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056850">
        <w:rPr>
          <w:rFonts w:ascii="Times New Roman" w:hAnsi="Times New Roman" w:cs="Times New Roman"/>
          <w:b/>
          <w:noProof/>
          <w:sz w:val="28"/>
          <w:szCs w:val="28"/>
          <w:bdr w:val="none" w:sz="0" w:space="0" w:color="auto" w:frame="1"/>
        </w:rPr>
        <w:drawing>
          <wp:inline distT="0" distB="0" distL="0" distR="0" wp14:anchorId="5E410B4B" wp14:editId="005B1351">
            <wp:extent cx="3704734" cy="2447670"/>
            <wp:effectExtent l="76200" t="76200" r="124460" b="12446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82" cy="2465012"/>
                    </a:xfrm>
                    <a:prstGeom prst="rect">
                      <a:avLst/>
                    </a:prstGeom>
                    <a:ln w="38100" cap="sq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Психолог</w:t>
      </w:r>
      <w:r w:rsidRPr="000568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56850">
        <w:rPr>
          <w:rFonts w:ascii="Times New Roman" w:hAnsi="Times New Roman" w:cs="Times New Roman"/>
          <w:sz w:val="28"/>
          <w:szCs w:val="28"/>
        </w:rPr>
        <w:t xml:space="preserve">Медвежонок нам очень благодарен и тоже припас для вас подарки: это музыкальные игрушки. Возьмите из корзинки по 1 игрушке с </w:t>
      </w:r>
      <w:r w:rsidRPr="00056850">
        <w:rPr>
          <w:rFonts w:ascii="Times New Roman" w:hAnsi="Times New Roman" w:cs="Times New Roman"/>
          <w:sz w:val="28"/>
          <w:szCs w:val="28"/>
        </w:rPr>
        <w:lastRenderedPageBreak/>
        <w:t>красной лентой. Давайте по очереди послушаем, как они звучат. Они одинаковые звуки издают? Разные!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А теперь найдите в корзинке игрушку с зеленой лентой, которая звучит также как ваша.</w:t>
      </w:r>
    </w:p>
    <w:p w:rsidR="00816EBF" w:rsidRPr="00056850" w:rsidRDefault="00816EBF" w:rsidP="00816E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 xml:space="preserve">Давайте поблагодарим медвежонка за подарки! Возьмите ваши игрушки в обе руки пальцами – указательным и большим и поднимите руки на уровне плеч (показ). 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Отстучим для белки ритм и проговорим «СПА – СИ – БО!» (показ).</w:t>
      </w:r>
    </w:p>
    <w:p w:rsidR="00816EBF" w:rsidRPr="00056850" w:rsidRDefault="00816EBF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056850">
        <w:rPr>
          <w:sz w:val="28"/>
          <w:szCs w:val="28"/>
        </w:rPr>
        <w:t>А теперь все вместе повторим: «СПА –СИ – БО!»</w:t>
      </w:r>
    </w:p>
    <w:p w:rsidR="00816EBF" w:rsidRPr="00056850" w:rsidRDefault="00816EBF" w:rsidP="00816EBF">
      <w:pPr>
        <w:pStyle w:val="c8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Style w:val="c0"/>
          <w:i/>
          <w:sz w:val="28"/>
          <w:szCs w:val="28"/>
        </w:rPr>
      </w:pPr>
      <w:r w:rsidRPr="00056850">
        <w:rPr>
          <w:b/>
          <w:sz w:val="28"/>
          <w:szCs w:val="28"/>
        </w:rPr>
        <w:t>III. ПОДВЕДЕНИЕ ИТОГОВ ЗАНЯТИЯ</w:t>
      </w:r>
    </w:p>
    <w:p w:rsidR="00816EBF" w:rsidRDefault="00816EBF" w:rsidP="00816E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eastAsia="Times New Roman" w:hAnsi="Times New Roman" w:cs="Times New Roman"/>
          <w:i/>
          <w:sz w:val="28"/>
          <w:szCs w:val="28"/>
        </w:rPr>
        <w:t xml:space="preserve">     </w:t>
      </w:r>
      <w:r w:rsidRPr="00056850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056850">
        <w:rPr>
          <w:rFonts w:ascii="Times New Roman" w:eastAsia="Times New Roman" w:hAnsi="Times New Roman" w:cs="Times New Roman"/>
          <w:b/>
          <w:i/>
          <w:sz w:val="28"/>
          <w:szCs w:val="28"/>
        </w:rPr>
        <w:t>Рефлексия</w:t>
      </w:r>
    </w:p>
    <w:p w:rsidR="003F23B3" w:rsidRPr="00056850" w:rsidRDefault="003F23B3" w:rsidP="003F23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6850">
        <w:rPr>
          <w:rFonts w:ascii="Times New Roman" w:hAnsi="Times New Roman" w:cs="Times New Roman"/>
          <w:i/>
          <w:sz w:val="28"/>
          <w:szCs w:val="28"/>
        </w:rPr>
        <w:t xml:space="preserve">Время: до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056850">
        <w:rPr>
          <w:rFonts w:ascii="Times New Roman" w:hAnsi="Times New Roman" w:cs="Times New Roman"/>
          <w:i/>
          <w:sz w:val="28"/>
          <w:szCs w:val="28"/>
        </w:rPr>
        <w:t>х мин.</w:t>
      </w:r>
    </w:p>
    <w:p w:rsidR="003F23B3" w:rsidRPr="00056850" w:rsidRDefault="003F23B3" w:rsidP="003F23B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 w:rsidRPr="00056850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подведение итогов занятия, обобщение опыта.</w:t>
      </w:r>
    </w:p>
    <w:p w:rsidR="00816EBF" w:rsidRPr="00056850" w:rsidRDefault="00816EBF" w:rsidP="00816E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850">
        <w:rPr>
          <w:rFonts w:ascii="Times New Roman" w:eastAsia="Times New Roman" w:hAnsi="Times New Roman" w:cs="Times New Roman"/>
          <w:sz w:val="28"/>
          <w:szCs w:val="28"/>
        </w:rPr>
        <w:t>На этом наше занятие подошло к концу. Давайте мы с вами вспомним, куда мы путешествовали? Что вам понравилось больше всего (дети высказываются)?</w:t>
      </w:r>
    </w:p>
    <w:p w:rsidR="00816EBF" w:rsidRDefault="00816EBF" w:rsidP="00816EB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Ритуал прощания</w:t>
      </w:r>
      <w:r w:rsidRPr="0005685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5685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«Солнечные лучики»</w:t>
      </w:r>
    </w:p>
    <w:p w:rsidR="003F23B3" w:rsidRPr="00056850" w:rsidRDefault="003F23B3" w:rsidP="003F23B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Время: до 1й</w:t>
      </w:r>
      <w:r w:rsidRPr="00056850">
        <w:rPr>
          <w:rFonts w:ascii="Times New Roman" w:hAnsi="Times New Roman" w:cs="Times New Roman"/>
          <w:i/>
          <w:sz w:val="28"/>
          <w:szCs w:val="28"/>
        </w:rPr>
        <w:t xml:space="preserve"> мин.</w:t>
      </w:r>
    </w:p>
    <w:p w:rsidR="003F23B3" w:rsidRPr="00056850" w:rsidRDefault="003F23B3" w:rsidP="003F23B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6850">
        <w:rPr>
          <w:rFonts w:ascii="Times New Roman" w:hAnsi="Times New Roman" w:cs="Times New Roman"/>
          <w:bCs/>
          <w:i/>
          <w:sz w:val="28"/>
          <w:szCs w:val="28"/>
        </w:rPr>
        <w:t>Цель</w:t>
      </w:r>
      <w:r>
        <w:rPr>
          <w:rFonts w:ascii="Times New Roman" w:hAnsi="Times New Roman" w:cs="Times New Roman"/>
          <w:i/>
          <w:sz w:val="28"/>
          <w:szCs w:val="28"/>
        </w:rPr>
        <w:t>: завершение определенного вида деятельности.</w:t>
      </w:r>
    </w:p>
    <w:p w:rsidR="00816EBF" w:rsidRPr="00056850" w:rsidRDefault="00816EBF" w:rsidP="00816EB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Психолог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Ребята! Нам пора прощаться, и я прошу вас п</w:t>
      </w:r>
      <w:r w:rsidRPr="00056850">
        <w:rPr>
          <w:rFonts w:ascii="Times New Roman" w:eastAsia="Times New Roman" w:hAnsi="Times New Roman" w:cs="Times New Roman"/>
          <w:color w:val="000000"/>
          <w:sz w:val="28"/>
          <w:szCs w:val="28"/>
        </w:rPr>
        <w:t>ротянуть руки вперед и соединить их в центре круга. Тихо так постоять, пытаясь почувствовать себя теплым солнечным лучиком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спрятать это тепло в своих ладошках</w:t>
      </w:r>
      <w:r w:rsidRPr="000568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6850">
        <w:rPr>
          <w:rFonts w:ascii="Times New Roman" w:eastAsia="Times New Roman" w:hAnsi="Times New Roman" w:cs="Times New Roman"/>
          <w:sz w:val="28"/>
          <w:szCs w:val="28"/>
        </w:rPr>
        <w:t>До новых встреч ребята!</w:t>
      </w:r>
    </w:p>
    <w:p w:rsidR="00816EBF" w:rsidRPr="00056850" w:rsidRDefault="00816EBF" w:rsidP="00816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EBF" w:rsidRPr="008434A0" w:rsidRDefault="009E2E83" w:rsidP="006A5105">
      <w:pPr>
        <w:spacing w:line="360" w:lineRule="auto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</w:t>
      </w:r>
      <w:r w:rsidR="008434A0" w:rsidRPr="008434A0">
        <w:rPr>
          <w:rFonts w:ascii="Times New Roman" w:hAnsi="Times New Roman" w:cs="Times New Roman"/>
          <w:b/>
          <w:sz w:val="28"/>
          <w:szCs w:val="28"/>
        </w:rPr>
        <w:t>АНАЛИЗ ФРАГМЕНТА ЗАНЯТИЯ</w:t>
      </w:r>
      <w:bookmarkStart w:id="0" w:name="_GoBack"/>
      <w:bookmarkEnd w:id="0"/>
    </w:p>
    <w:p w:rsidR="00E96524" w:rsidRDefault="00E96524" w:rsidP="00E96524">
      <w:pPr>
        <w:spacing w:after="0" w:line="36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видеоролике </w:t>
      </w:r>
      <w:r w:rsidR="00E337D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ашему вниманию представлен фрагмент </w:t>
      </w:r>
      <w:r w:rsidR="0089248F">
        <w:rPr>
          <w:rFonts w:ascii="Times New Roman" w:hAnsi="Times New Roman" w:cs="Times New Roman"/>
          <w:sz w:val="28"/>
          <w:szCs w:val="28"/>
        </w:rPr>
        <w:t>подгруппового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коррекционно-развивающего</w:t>
      </w:r>
      <w:r w:rsidR="0089248F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>, направленного на коррекцию</w:t>
      </w:r>
      <w:r w:rsidRPr="00056850">
        <w:rPr>
          <w:rFonts w:ascii="Times New Roman" w:hAnsi="Times New Roman" w:cs="Times New Roman"/>
          <w:sz w:val="28"/>
          <w:szCs w:val="28"/>
        </w:rPr>
        <w:t xml:space="preserve"> искаженного сенсорного восприятия дошкольников с тяжелыми множественными нарушениями развития, посредством </w:t>
      </w:r>
      <w:r w:rsidRPr="00056850">
        <w:rPr>
          <w:rFonts w:ascii="Times New Roman" w:hAnsi="Times New Roman" w:cs="Times New Roman"/>
          <w:sz w:val="28"/>
          <w:szCs w:val="28"/>
        </w:rPr>
        <w:lastRenderedPageBreak/>
        <w:t>использования специальных игр и упражнений в рамках сенсорно-интегративного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524" w:rsidRDefault="00E96524" w:rsidP="00E96524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занятии приняли</w:t>
      </w:r>
      <w:r w:rsidR="00E337D1">
        <w:rPr>
          <w:rFonts w:ascii="Times New Roman" w:hAnsi="Times New Roman" w:cs="Times New Roman"/>
          <w:sz w:val="28"/>
          <w:szCs w:val="28"/>
        </w:rPr>
        <w:t xml:space="preserve"> участие </w:t>
      </w: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E337D1">
        <w:rPr>
          <w:rFonts w:ascii="Times New Roman" w:hAnsi="Times New Roman" w:cs="Times New Roman"/>
          <w:sz w:val="28"/>
          <w:szCs w:val="28"/>
        </w:rPr>
        <w:t xml:space="preserve"> с тяжелыми множ</w:t>
      </w:r>
      <w:r>
        <w:rPr>
          <w:rFonts w:ascii="Times New Roman" w:hAnsi="Times New Roman" w:cs="Times New Roman"/>
          <w:sz w:val="28"/>
          <w:szCs w:val="28"/>
        </w:rPr>
        <w:t xml:space="preserve">ественными нарушениями развития, </w:t>
      </w:r>
      <w:r w:rsidRPr="000A369F">
        <w:rPr>
          <w:rFonts w:ascii="Times New Roman" w:hAnsi="Times New Roman" w:cs="Times New Roman"/>
          <w:i/>
          <w:color w:val="111111"/>
          <w:sz w:val="28"/>
          <w:szCs w:val="28"/>
        </w:rPr>
        <w:t>видеосъемка велась с письменного согласия родителей (законных представителей) воспитанников).</w:t>
      </w:r>
    </w:p>
    <w:p w:rsidR="00E96524" w:rsidRPr="00E96524" w:rsidRDefault="00E96524" w:rsidP="00E9652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Составляя конспект занятия, я ориентировалась на индивидуальные особенности воспитанников и на особенности искажений в сенсорном восприятии данных детей. Таким образом, мной были поставлены следующие задачи: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- стимулировать вестибулярную и проприоцептивную системы у детей с дефицитарным развитием данных компонентов восприятия;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sz w:val="28"/>
          <w:szCs w:val="28"/>
        </w:rPr>
        <w:t>- стимулировать сенсорные системы у детей с различными видами гипочувствительности: тактильной, зрительной, слуховой, обонятельной;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позитивное общение</w:t>
      </w:r>
      <w:r w:rsidRPr="00056850">
        <w:rPr>
          <w:rFonts w:ascii="Times New Roman" w:hAnsi="Times New Roman" w:cs="Times New Roman"/>
          <w:sz w:val="28"/>
          <w:szCs w:val="28"/>
        </w:rPr>
        <w:t xml:space="preserve"> и нав</w:t>
      </w:r>
      <w:r>
        <w:rPr>
          <w:rFonts w:ascii="Times New Roman" w:hAnsi="Times New Roman" w:cs="Times New Roman"/>
          <w:sz w:val="28"/>
          <w:szCs w:val="28"/>
        </w:rPr>
        <w:t>ыки</w:t>
      </w:r>
      <w:r w:rsidRPr="00056850">
        <w:rPr>
          <w:rFonts w:ascii="Times New Roman" w:hAnsi="Times New Roman" w:cs="Times New Roman"/>
          <w:sz w:val="28"/>
          <w:szCs w:val="28"/>
        </w:rPr>
        <w:t xml:space="preserve"> взаимодействий детей друг с другом;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56850">
        <w:rPr>
          <w:rFonts w:ascii="Times New Roman" w:hAnsi="Times New Roman" w:cs="Times New Roman"/>
          <w:sz w:val="28"/>
          <w:szCs w:val="28"/>
        </w:rPr>
        <w:t>профилактика психофизических и эмоциональных нагрузок, снижение тревожности;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50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Pr="00056850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 xml:space="preserve">е функции </w:t>
      </w:r>
      <w:r w:rsidRPr="00056850">
        <w:rPr>
          <w:rFonts w:ascii="Times New Roman" w:hAnsi="Times New Roman" w:cs="Times New Roman"/>
          <w:sz w:val="28"/>
          <w:szCs w:val="28"/>
        </w:rPr>
        <w:t>центральной нервной системы за счет обогащенной </w:t>
      </w:r>
      <w:r w:rsidRPr="0005685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мультисенсорной среды</w:t>
      </w:r>
      <w:r w:rsidRPr="00056850">
        <w:rPr>
          <w:rFonts w:ascii="Times New Roman" w:hAnsi="Times New Roman" w:cs="Times New Roman"/>
          <w:sz w:val="28"/>
          <w:szCs w:val="28"/>
        </w:rPr>
        <w:t>;</w:t>
      </w:r>
    </w:p>
    <w:p w:rsidR="00E96524" w:rsidRPr="00056850" w:rsidRDefault="00E96524" w:rsidP="00E965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достичь</w:t>
      </w:r>
      <w:r w:rsidRPr="00056850">
        <w:rPr>
          <w:rFonts w:ascii="Times New Roman" w:hAnsi="Times New Roman" w:cs="Times New Roman"/>
          <w:sz w:val="28"/>
          <w:szCs w:val="28"/>
        </w:rPr>
        <w:t xml:space="preserve"> эффекта релаксации.</w:t>
      </w:r>
    </w:p>
    <w:p w:rsidR="002250BA" w:rsidRPr="00B37913" w:rsidRDefault="002250BA" w:rsidP="002250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7913">
        <w:rPr>
          <w:rFonts w:ascii="Times New Roman" w:hAnsi="Times New Roman"/>
          <w:sz w:val="28"/>
          <w:szCs w:val="28"/>
        </w:rPr>
        <w:t>Для реализации поставленных задач были подобраны следующие игры и упражнен</w:t>
      </w:r>
      <w:r w:rsidR="00E96524">
        <w:rPr>
          <w:rFonts w:ascii="Times New Roman" w:hAnsi="Times New Roman"/>
          <w:sz w:val="28"/>
          <w:szCs w:val="28"/>
        </w:rPr>
        <w:t>ия: «Найди пару», «Тропинка», «П</w:t>
      </w:r>
      <w:r w:rsidRPr="00B37913">
        <w:rPr>
          <w:rFonts w:ascii="Times New Roman" w:hAnsi="Times New Roman"/>
          <w:sz w:val="28"/>
          <w:szCs w:val="28"/>
        </w:rPr>
        <w:t>о кочкам и пенечкам», «П</w:t>
      </w:r>
      <w:r w:rsidR="00E96524">
        <w:rPr>
          <w:rFonts w:ascii="Times New Roman" w:hAnsi="Times New Roman"/>
          <w:sz w:val="28"/>
          <w:szCs w:val="28"/>
        </w:rPr>
        <w:t>одснежники», «Дождик в лесу», «Накорми</w:t>
      </w:r>
      <w:r w:rsidRPr="00B37913">
        <w:rPr>
          <w:rFonts w:ascii="Times New Roman" w:hAnsi="Times New Roman"/>
          <w:sz w:val="28"/>
          <w:szCs w:val="28"/>
        </w:rPr>
        <w:t xml:space="preserve"> Мишку», «Шумовые коробочки».  </w:t>
      </w:r>
    </w:p>
    <w:p w:rsidR="002250BA" w:rsidRDefault="002250BA" w:rsidP="002250B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Этапы </w:t>
      </w:r>
      <w:r w:rsidR="00E965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имеют</w:t>
      </w:r>
      <w:r w:rsidRPr="001A55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логическую последовательность</w:t>
      </w:r>
      <w:r w:rsidR="00E965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сюжетную линию</w:t>
      </w:r>
      <w:r w:rsidRPr="001A55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96524" w:rsidRPr="00F7075B" w:rsidRDefault="000A369F" w:rsidP="00F7075B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75B">
        <w:rPr>
          <w:rFonts w:ascii="Times New Roman" w:hAnsi="Times New Roman" w:cs="Times New Roman"/>
          <w:i/>
          <w:color w:val="111111"/>
          <w:sz w:val="28"/>
          <w:szCs w:val="28"/>
        </w:rPr>
        <w:t>Ритуал приветствия и ритуал прощания не были включены в видеоролик, с целью соблюдения регламента.</w:t>
      </w:r>
    </w:p>
    <w:p w:rsidR="00F7075B" w:rsidRDefault="005F2A78" w:rsidP="00F7075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приветствия, детям было предложено</w:t>
      </w:r>
      <w:r w:rsidR="00F7075B">
        <w:rPr>
          <w:rFonts w:ascii="Times New Roman" w:hAnsi="Times New Roman" w:cs="Times New Roman"/>
          <w:sz w:val="28"/>
          <w:szCs w:val="28"/>
        </w:rPr>
        <w:t xml:space="preserve"> отправиться в путешествие, затем последовало упражнение «Найди пару». Данное упражнение </w:t>
      </w:r>
      <w:r w:rsidR="00F7075B">
        <w:rPr>
          <w:rFonts w:ascii="Times New Roman" w:hAnsi="Times New Roman" w:cs="Times New Roman"/>
          <w:sz w:val="28"/>
          <w:szCs w:val="28"/>
        </w:rPr>
        <w:lastRenderedPageBreak/>
        <w:t>способствует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</w:t>
      </w:r>
      <w:r w:rsidR="00F7075B">
        <w:rPr>
          <w:rFonts w:ascii="Times New Roman" w:hAnsi="Times New Roman" w:cs="Times New Roman"/>
          <w:sz w:val="28"/>
          <w:szCs w:val="28"/>
        </w:rPr>
        <w:t>развитию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тактильных и зрительных анализаторов, сенсорного восприятия (цвет, свойства: мягкий-жест</w:t>
      </w:r>
      <w:r w:rsidR="00F7075B">
        <w:rPr>
          <w:rFonts w:ascii="Times New Roman" w:hAnsi="Times New Roman" w:cs="Times New Roman"/>
          <w:sz w:val="28"/>
          <w:szCs w:val="28"/>
        </w:rPr>
        <w:t>кий, теплый-холодный), улучшению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настроения развитие умения передавать свои ощущения в словесной форме, стимуляция тактильной и проприоцептивной систем (самома</w:t>
      </w:r>
      <w:r w:rsidR="00F7075B">
        <w:rPr>
          <w:rFonts w:ascii="Times New Roman" w:hAnsi="Times New Roman" w:cs="Times New Roman"/>
          <w:sz w:val="28"/>
          <w:szCs w:val="28"/>
        </w:rPr>
        <w:t>ссаж головы и шеи).</w:t>
      </w:r>
    </w:p>
    <w:p w:rsidR="00310AA4" w:rsidRDefault="005F2A78" w:rsidP="00310AA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Следующая игра в сюжетной линии занятия </w:t>
      </w:r>
      <w:r w:rsidRPr="00E274FD">
        <w:rPr>
          <w:rFonts w:ascii="Times New Roman" w:hAnsi="Times New Roman" w:cs="Times New Roman"/>
          <w:b/>
          <w:i/>
          <w:sz w:val="28"/>
          <w:szCs w:val="28"/>
        </w:rPr>
        <w:t>«Карта»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развитие позитивного </w:t>
      </w:r>
      <w:r w:rsidR="00310AA4">
        <w:rPr>
          <w:rFonts w:ascii="Times New Roman" w:hAnsi="Times New Roman" w:cs="Times New Roman"/>
          <w:sz w:val="28"/>
          <w:szCs w:val="28"/>
        </w:rPr>
        <w:t>общения и навыков взаимодействия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детей друг с другом; умения работать по схеме; развитие мелкой моторики; стимуляция зрите</w:t>
      </w:r>
      <w:r w:rsidR="00310AA4">
        <w:rPr>
          <w:rFonts w:ascii="Times New Roman" w:hAnsi="Times New Roman" w:cs="Times New Roman"/>
          <w:sz w:val="28"/>
          <w:szCs w:val="28"/>
        </w:rPr>
        <w:t>льного и тактильного восприятия; формирование пространственного</w:t>
      </w:r>
      <w:r w:rsidR="00310AA4" w:rsidRPr="00310AA4">
        <w:rPr>
          <w:rFonts w:ascii="Times New Roman" w:hAnsi="Times New Roman" w:cs="Times New Roman"/>
          <w:sz w:val="28"/>
          <w:szCs w:val="28"/>
        </w:rPr>
        <w:t xml:space="preserve"> ориентировани</w:t>
      </w:r>
      <w:r w:rsidR="00310AA4">
        <w:rPr>
          <w:rFonts w:ascii="Times New Roman" w:hAnsi="Times New Roman" w:cs="Times New Roman"/>
          <w:sz w:val="28"/>
          <w:szCs w:val="28"/>
        </w:rPr>
        <w:t>я на плоскости.</w:t>
      </w:r>
    </w:p>
    <w:p w:rsidR="003D1D64" w:rsidRDefault="00310AA4" w:rsidP="003D1D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Играя в игру </w:t>
      </w:r>
      <w:r w:rsidRPr="00310AA4">
        <w:rPr>
          <w:rFonts w:ascii="Times New Roman" w:hAnsi="Times New Roman" w:cs="Times New Roman"/>
          <w:b/>
          <w:i/>
          <w:sz w:val="28"/>
          <w:szCs w:val="28"/>
        </w:rPr>
        <w:t>«По кочкам пенёчкам»,</w:t>
      </w:r>
      <w:r>
        <w:rPr>
          <w:rFonts w:ascii="Times New Roman" w:hAnsi="Times New Roman" w:cs="Times New Roman"/>
          <w:sz w:val="28"/>
          <w:szCs w:val="28"/>
        </w:rPr>
        <w:t xml:space="preserve"> дети перебирались через воображаемые болото и реку по сенсорной тропе и изогнутому мосту (тактильные кочки, балансировачные подушки, дугообразный балансир), данная игра стимулирует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вестибул</w:t>
      </w:r>
      <w:r>
        <w:rPr>
          <w:rFonts w:ascii="Times New Roman" w:hAnsi="Times New Roman" w:cs="Times New Roman"/>
          <w:sz w:val="28"/>
          <w:szCs w:val="28"/>
        </w:rPr>
        <w:t xml:space="preserve">ярную и проприоцептивную системы: </w:t>
      </w:r>
      <w:r>
        <w:rPr>
          <w:rFonts w:ascii="Times New Roman" w:hAnsi="Times New Roman" w:cs="Times New Roman"/>
          <w:sz w:val="28"/>
          <w:szCs w:val="28"/>
        </w:rPr>
        <w:t>стимуляци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56850">
        <w:rPr>
          <w:rFonts w:ascii="Times New Roman" w:hAnsi="Times New Roman" w:cs="Times New Roman"/>
          <w:sz w:val="28"/>
          <w:szCs w:val="28"/>
        </w:rPr>
        <w:t xml:space="preserve"> анализаторов </w:t>
      </w:r>
      <w:r>
        <w:rPr>
          <w:rFonts w:ascii="Times New Roman" w:hAnsi="Times New Roman" w:cs="Times New Roman"/>
          <w:sz w:val="28"/>
          <w:szCs w:val="28"/>
        </w:rPr>
        <w:t>стоп</w:t>
      </w:r>
      <w:r w:rsidRPr="00056850">
        <w:rPr>
          <w:rFonts w:ascii="Times New Roman" w:hAnsi="Times New Roman" w:cs="Times New Roman"/>
          <w:sz w:val="28"/>
          <w:szCs w:val="28"/>
        </w:rPr>
        <w:t xml:space="preserve"> ног, профилактика плоскостопия;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развитие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волевых качеств, координации движений, устойчивости, зрительно-моторной координации.</w:t>
      </w:r>
    </w:p>
    <w:p w:rsidR="00E96524" w:rsidRPr="00056850" w:rsidRDefault="003D1D64" w:rsidP="003D1D6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Добравшись до воображаемой полянки, мы с ребятами находим подснежники… Упражнение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«На полянке» </w:t>
      </w:r>
      <w:r>
        <w:rPr>
          <w:rFonts w:ascii="Times New Roman" w:hAnsi="Times New Roman" w:cs="Times New Roman"/>
          <w:sz w:val="28"/>
          <w:szCs w:val="28"/>
        </w:rPr>
        <w:t xml:space="preserve">направлено на стимуляцию </w:t>
      </w:r>
      <w:r w:rsidR="00E96524" w:rsidRPr="00D03B51">
        <w:rPr>
          <w:rFonts w:ascii="Times New Roman" w:hAnsi="Times New Roman" w:cs="Times New Roman"/>
          <w:sz w:val="28"/>
          <w:szCs w:val="28"/>
        </w:rPr>
        <w:t xml:space="preserve">обонятельного анализатора, развитие </w:t>
      </w:r>
      <w:r w:rsidR="00E96524" w:rsidRPr="00D03B51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способности к дифференци</w:t>
      </w:r>
      <w:r w:rsidR="00E96524" w:rsidRPr="00D03B51">
        <w:rPr>
          <w:rFonts w:ascii="Times New Roman" w:hAnsi="Times New Roman" w:cs="Times New Roman"/>
          <w:sz w:val="28"/>
          <w:szCs w:val="28"/>
        </w:rPr>
        <w:t>ации запахо</w:t>
      </w:r>
      <w:r w:rsidR="00B53C86">
        <w:rPr>
          <w:rFonts w:ascii="Times New Roman" w:hAnsi="Times New Roman" w:cs="Times New Roman"/>
          <w:sz w:val="28"/>
          <w:szCs w:val="28"/>
        </w:rPr>
        <w:t>в с помощью обоняния, восприятия образа предмета.</w:t>
      </w:r>
      <w:r w:rsidR="00E96524" w:rsidRPr="00D03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90" w:rsidRPr="00772E90" w:rsidRDefault="00B53C86" w:rsidP="00772E9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2E90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772E90">
        <w:rPr>
          <w:rFonts w:ascii="Times New Roman" w:hAnsi="Times New Roman" w:cs="Times New Roman"/>
          <w:b/>
          <w:i/>
          <w:sz w:val="28"/>
          <w:szCs w:val="28"/>
        </w:rPr>
        <w:t>«Дождик в лесу»</w:t>
      </w:r>
      <w:r w:rsidRPr="00772E90">
        <w:rPr>
          <w:rFonts w:ascii="Times New Roman" w:hAnsi="Times New Roman" w:cs="Times New Roman"/>
          <w:sz w:val="28"/>
          <w:szCs w:val="28"/>
        </w:rPr>
        <w:t xml:space="preserve"> способствует</w:t>
      </w:r>
      <w:r w:rsidR="00772E90" w:rsidRPr="00772E90">
        <w:rPr>
          <w:rFonts w:ascii="Times New Roman" w:hAnsi="Times New Roman" w:cs="Times New Roman"/>
          <w:sz w:val="28"/>
          <w:szCs w:val="28"/>
        </w:rPr>
        <w:t xml:space="preserve"> общему</w:t>
      </w:r>
      <w:r w:rsidRPr="00772E90">
        <w:rPr>
          <w:rFonts w:ascii="Times New Roman" w:hAnsi="Times New Roman" w:cs="Times New Roman"/>
          <w:sz w:val="28"/>
          <w:szCs w:val="28"/>
        </w:rPr>
        <w:t xml:space="preserve"> </w:t>
      </w:r>
      <w:r w:rsidR="00E96524" w:rsidRPr="00772E90">
        <w:rPr>
          <w:rFonts w:ascii="Times New Roman" w:hAnsi="Times New Roman" w:cs="Times New Roman"/>
          <w:sz w:val="28"/>
          <w:szCs w:val="28"/>
        </w:rPr>
        <w:t>расслаблени</w:t>
      </w:r>
      <w:r w:rsidRPr="00772E90">
        <w:rPr>
          <w:rFonts w:ascii="Times New Roman" w:hAnsi="Times New Roman" w:cs="Times New Roman"/>
          <w:sz w:val="28"/>
          <w:szCs w:val="28"/>
        </w:rPr>
        <w:t>ю, снижению мышечных зажимов, стимуляции</w:t>
      </w:r>
      <w:r w:rsidR="00E96524" w:rsidRPr="00772E90">
        <w:rPr>
          <w:rFonts w:ascii="Times New Roman" w:hAnsi="Times New Roman" w:cs="Times New Roman"/>
          <w:sz w:val="28"/>
          <w:szCs w:val="28"/>
        </w:rPr>
        <w:t xml:space="preserve"> </w:t>
      </w:r>
      <w:r w:rsidR="00772E90" w:rsidRPr="00772E90">
        <w:rPr>
          <w:rFonts w:ascii="Times New Roman" w:hAnsi="Times New Roman" w:cs="Times New Roman"/>
          <w:sz w:val="28"/>
          <w:szCs w:val="28"/>
        </w:rPr>
        <w:t>проприоцептивной и кожно-кинестетической чувствительности; развитию чувства равновесия, устойчивости.</w:t>
      </w:r>
      <w:r w:rsidR="00E96524" w:rsidRPr="00772E90">
        <w:rPr>
          <w:rFonts w:ascii="Times New Roman" w:hAnsi="Times New Roman" w:cs="Times New Roman"/>
          <w:sz w:val="28"/>
          <w:szCs w:val="28"/>
        </w:rPr>
        <w:t xml:space="preserve"> </w:t>
      </w:r>
      <w:r w:rsidR="00772E90">
        <w:rPr>
          <w:rFonts w:ascii="Times New Roman" w:hAnsi="Times New Roman" w:cs="Times New Roman"/>
          <w:sz w:val="28"/>
          <w:szCs w:val="28"/>
        </w:rPr>
        <w:t>В данной игре один из детей демонстрирует низкую кожно-кинестетическую чувствительность, слишком интенсивно похлопывая па</w:t>
      </w:r>
      <w:r w:rsidR="00FE07AC">
        <w:rPr>
          <w:rFonts w:ascii="Times New Roman" w:hAnsi="Times New Roman" w:cs="Times New Roman"/>
          <w:sz w:val="28"/>
          <w:szCs w:val="28"/>
        </w:rPr>
        <w:t>льцами впереди стоящего ребенка, а у другого ребенка наблюдается перенасыщение кинестетическими стимулами (это факт был учтен при организации последующих занятий).</w:t>
      </w:r>
    </w:p>
    <w:p w:rsidR="00772E90" w:rsidRDefault="00772E90" w:rsidP="00772E9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14A68" w:rsidRDefault="00F73154" w:rsidP="00114A6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Разгадав загадку про медведя, мы с детьми приступили к игре </w:t>
      </w:r>
      <w:r w:rsidRPr="00D03B51">
        <w:rPr>
          <w:rFonts w:ascii="Times New Roman" w:hAnsi="Times New Roman" w:cs="Times New Roman"/>
          <w:b/>
          <w:i/>
          <w:sz w:val="28"/>
          <w:szCs w:val="28"/>
        </w:rPr>
        <w:t>«Накорми мишку»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Данное задание предполагает развитие и коррекцию у детей </w:t>
      </w:r>
      <w:r w:rsidRPr="00F73154">
        <w:rPr>
          <w:sz w:val="28"/>
          <w:szCs w:val="28"/>
        </w:rPr>
        <w:t>зрительно-моторной координации (вестибулярная система);</w:t>
      </w:r>
      <w:r w:rsidRPr="00F73154">
        <w:rPr>
          <w:rFonts w:ascii="Times New Roman" w:hAnsi="Times New Roman" w:cs="Times New Roman"/>
          <w:sz w:val="28"/>
          <w:szCs w:val="28"/>
        </w:rPr>
        <w:t xml:space="preserve"> стимуляци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73154">
        <w:rPr>
          <w:rFonts w:ascii="Times New Roman" w:hAnsi="Times New Roman" w:cs="Times New Roman"/>
          <w:sz w:val="28"/>
          <w:szCs w:val="28"/>
        </w:rPr>
        <w:t xml:space="preserve"> кожно-кинестетических ощущений</w:t>
      </w:r>
      <w:r>
        <w:rPr>
          <w:rFonts w:ascii="Times New Roman" w:hAnsi="Times New Roman" w:cs="Times New Roman"/>
          <w:sz w:val="28"/>
          <w:szCs w:val="28"/>
        </w:rPr>
        <w:t xml:space="preserve"> (т.к. игровая панель состоит из разнофактурных планшетов)</w:t>
      </w:r>
      <w:r w:rsidRPr="00F73154">
        <w:rPr>
          <w:rFonts w:ascii="Times New Roman" w:hAnsi="Times New Roman" w:cs="Times New Roman"/>
          <w:sz w:val="28"/>
          <w:szCs w:val="28"/>
        </w:rPr>
        <w:t>;</w:t>
      </w:r>
      <w:r w:rsidR="00F77674">
        <w:rPr>
          <w:rFonts w:ascii="Times New Roman" w:hAnsi="Times New Roman" w:cs="Times New Roman"/>
          <w:sz w:val="28"/>
          <w:szCs w:val="28"/>
        </w:rPr>
        <w:t xml:space="preserve"> </w:t>
      </w:r>
      <w:r w:rsidRPr="00F73154">
        <w:rPr>
          <w:rFonts w:ascii="Times New Roman" w:hAnsi="Times New Roman" w:cs="Times New Roman"/>
          <w:sz w:val="28"/>
          <w:szCs w:val="28"/>
        </w:rPr>
        <w:t xml:space="preserve">восприятия словесной и зрительной инструкции; </w:t>
      </w:r>
      <w:r w:rsidR="00C3155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F73154">
        <w:rPr>
          <w:rFonts w:ascii="Times New Roman" w:hAnsi="Times New Roman" w:cs="Times New Roman"/>
          <w:sz w:val="28"/>
          <w:szCs w:val="28"/>
        </w:rPr>
        <w:t>пространственн</w:t>
      </w:r>
      <w:r w:rsidR="00C3155F">
        <w:rPr>
          <w:rFonts w:ascii="Times New Roman" w:hAnsi="Times New Roman" w:cs="Times New Roman"/>
          <w:sz w:val="28"/>
          <w:szCs w:val="28"/>
        </w:rPr>
        <w:t>ого ориентирования на плоскости; способности действовать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по показу</w:t>
      </w:r>
      <w:r w:rsidR="00C3155F">
        <w:rPr>
          <w:rFonts w:ascii="Times New Roman" w:hAnsi="Times New Roman" w:cs="Times New Roman"/>
          <w:sz w:val="28"/>
          <w:szCs w:val="28"/>
        </w:rPr>
        <w:t xml:space="preserve"> и по словесной инструкции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; </w:t>
      </w:r>
      <w:r w:rsidR="00C3155F">
        <w:rPr>
          <w:rFonts w:ascii="Times New Roman" w:hAnsi="Times New Roman" w:cs="Times New Roman"/>
          <w:sz w:val="28"/>
          <w:szCs w:val="28"/>
        </w:rPr>
        <w:t>помгает развить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в</w:t>
      </w:r>
      <w:r w:rsidR="00C3155F">
        <w:rPr>
          <w:rFonts w:ascii="Times New Roman" w:hAnsi="Times New Roman" w:cs="Times New Roman"/>
          <w:sz w:val="28"/>
          <w:szCs w:val="28"/>
        </w:rPr>
        <w:t>нимания (зрительное и слуховое).</w:t>
      </w:r>
    </w:p>
    <w:p w:rsidR="00E96524" w:rsidRDefault="00114A68" w:rsidP="00114A6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Заканчивается видеоролик упражнением на основе слухового лото -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«Шумовые коробочки» </w:t>
      </w:r>
      <w:r>
        <w:rPr>
          <w:rFonts w:ascii="Times New Roman" w:hAnsi="Times New Roman" w:cs="Times New Roman"/>
          <w:sz w:val="28"/>
          <w:szCs w:val="28"/>
        </w:rPr>
        <w:t xml:space="preserve">Данное упражнение направлено на развитие и коррекцию </w:t>
      </w:r>
      <w:r w:rsidRPr="00114A68">
        <w:rPr>
          <w:sz w:val="28"/>
          <w:szCs w:val="28"/>
        </w:rPr>
        <w:t xml:space="preserve">способности к дифференциации звуков </w:t>
      </w:r>
      <w:r>
        <w:rPr>
          <w:sz w:val="28"/>
          <w:szCs w:val="28"/>
        </w:rPr>
        <w:t>с помощью слухового анализатора, а также</w:t>
      </w:r>
      <w:r w:rsidRPr="00114A68">
        <w:rPr>
          <w:rFonts w:ascii="Times New Roman" w:hAnsi="Times New Roman" w:cs="Times New Roman"/>
          <w:sz w:val="28"/>
          <w:szCs w:val="28"/>
        </w:rPr>
        <w:t xml:space="preserve"> зрительного соотнесения предметов по цветовому признаку</w:t>
      </w:r>
      <w:r>
        <w:rPr>
          <w:rFonts w:ascii="Times New Roman" w:hAnsi="Times New Roman" w:cs="Times New Roman"/>
          <w:sz w:val="28"/>
          <w:szCs w:val="28"/>
        </w:rPr>
        <w:t xml:space="preserve">, используется нейропсихологический прием – </w:t>
      </w:r>
      <w:r w:rsidR="00E96524" w:rsidRPr="00056850">
        <w:rPr>
          <w:rFonts w:ascii="Times New Roman" w:hAnsi="Times New Roman" w:cs="Times New Roman"/>
          <w:sz w:val="28"/>
          <w:szCs w:val="28"/>
        </w:rPr>
        <w:t>ритмирование</w:t>
      </w:r>
      <w:r>
        <w:rPr>
          <w:rFonts w:ascii="Times New Roman" w:hAnsi="Times New Roman" w:cs="Times New Roman"/>
          <w:sz w:val="28"/>
          <w:szCs w:val="28"/>
        </w:rPr>
        <w:t xml:space="preserve">. Игра также способствует </w:t>
      </w:r>
      <w:r w:rsidR="00E96524" w:rsidRPr="00056850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96524" w:rsidRPr="00056850">
        <w:rPr>
          <w:rFonts w:ascii="Times New Roman" w:hAnsi="Times New Roman" w:cs="Times New Roman"/>
          <w:sz w:val="28"/>
          <w:szCs w:val="28"/>
        </w:rPr>
        <w:t xml:space="preserve"> бодрого настроения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114A68" w:rsidRPr="00114A68" w:rsidRDefault="00114A68" w:rsidP="00114A68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4A68">
        <w:rPr>
          <w:rFonts w:ascii="Times New Roman" w:hAnsi="Times New Roman" w:cs="Times New Roman"/>
          <w:i/>
          <w:sz w:val="28"/>
          <w:szCs w:val="28"/>
        </w:rPr>
        <w:t>За кадром: по итогам занятия, была проведена рефлексия, ритуал прощания.</w:t>
      </w:r>
    </w:p>
    <w:p w:rsidR="002250BA" w:rsidRDefault="002250BA" w:rsidP="002250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всего занятия я придерживалась психологической дистанции «быть вместе и рядом». </w:t>
      </w:r>
    </w:p>
    <w:p w:rsidR="002250BA" w:rsidRPr="000160CC" w:rsidRDefault="002250BA" w:rsidP="002250BA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16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A68">
        <w:rPr>
          <w:rFonts w:ascii="Times New Roman" w:hAnsi="Times New Roman" w:cs="Times New Roman"/>
          <w:color w:val="000000"/>
          <w:sz w:val="28"/>
          <w:szCs w:val="28"/>
        </w:rPr>
        <w:t>Я с</w:t>
      </w:r>
      <w:r w:rsidRPr="000160CC">
        <w:rPr>
          <w:rFonts w:ascii="Times New Roman" w:hAnsi="Times New Roman" w:cs="Times New Roman"/>
          <w:color w:val="000000"/>
          <w:sz w:val="28"/>
          <w:szCs w:val="28"/>
        </w:rPr>
        <w:t>читаю, что поставленная цель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60CC">
        <w:rPr>
          <w:rFonts w:ascii="Times New Roman" w:hAnsi="Times New Roman" w:cs="Times New Roman"/>
          <w:color w:val="000000"/>
          <w:sz w:val="28"/>
          <w:szCs w:val="28"/>
        </w:rPr>
        <w:t>и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60CC">
        <w:rPr>
          <w:rFonts w:ascii="Times New Roman" w:hAnsi="Times New Roman" w:cs="Times New Roman"/>
          <w:color w:val="000000"/>
          <w:sz w:val="28"/>
          <w:szCs w:val="28"/>
        </w:rPr>
        <w:t>реализованы.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250BA" w:rsidRDefault="002250BA" w:rsidP="002250B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2250BA" w:rsidSect="00B4143D">
      <w:footerReference w:type="default" r:id="rId16"/>
      <w:pgSz w:w="11906" w:h="16838"/>
      <w:pgMar w:top="1134" w:right="850" w:bottom="1134" w:left="1701" w:header="708" w:footer="708" w:gutter="0"/>
      <w:pgBorders w:display="firstPage" w:offsetFrom="page">
        <w:top w:val="twistedLines1" w:sz="31" w:space="24" w:color="E36C0A" w:themeColor="accent6" w:themeShade="BF"/>
        <w:left w:val="twistedLines1" w:sz="31" w:space="24" w:color="E36C0A" w:themeColor="accent6" w:themeShade="BF"/>
        <w:bottom w:val="twistedLines1" w:sz="31" w:space="24" w:color="E36C0A" w:themeColor="accent6" w:themeShade="BF"/>
        <w:right w:val="twistedLines1" w:sz="31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F3D" w:rsidRDefault="00414F3D" w:rsidP="00816EBF">
      <w:pPr>
        <w:spacing w:after="0" w:line="240" w:lineRule="auto"/>
      </w:pPr>
      <w:r>
        <w:separator/>
      </w:r>
    </w:p>
  </w:endnote>
  <w:endnote w:type="continuationSeparator" w:id="0">
    <w:p w:rsidR="00414F3D" w:rsidRDefault="00414F3D" w:rsidP="0081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9117897"/>
      <w:docPartObj>
        <w:docPartGallery w:val="Page Numbers (Bottom of Page)"/>
        <w:docPartUnique/>
      </w:docPartObj>
    </w:sdtPr>
    <w:sdtContent>
      <w:p w:rsidR="00414F3D" w:rsidRDefault="00414F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105">
          <w:rPr>
            <w:noProof/>
          </w:rPr>
          <w:t>32</w:t>
        </w:r>
        <w:r>
          <w:fldChar w:fldCharType="end"/>
        </w:r>
      </w:p>
    </w:sdtContent>
  </w:sdt>
  <w:p w:rsidR="00414F3D" w:rsidRDefault="00414F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F3D" w:rsidRDefault="00414F3D" w:rsidP="00816EBF">
      <w:pPr>
        <w:spacing w:after="0" w:line="240" w:lineRule="auto"/>
      </w:pPr>
      <w:r>
        <w:separator/>
      </w:r>
    </w:p>
  </w:footnote>
  <w:footnote w:type="continuationSeparator" w:id="0">
    <w:p w:rsidR="00414F3D" w:rsidRDefault="00414F3D" w:rsidP="00816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65D2"/>
    <w:multiLevelType w:val="hybridMultilevel"/>
    <w:tmpl w:val="00E22870"/>
    <w:lvl w:ilvl="0" w:tplc="BF6AB5FE">
      <w:start w:val="1"/>
      <w:numFmt w:val="decimal"/>
      <w:lvlText w:val="%1."/>
      <w:lvlJc w:val="left"/>
      <w:pPr>
        <w:ind w:left="-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67" w:hanging="360"/>
      </w:pPr>
    </w:lvl>
    <w:lvl w:ilvl="2" w:tplc="0419001B" w:tentative="1">
      <w:start w:val="1"/>
      <w:numFmt w:val="lowerRoman"/>
      <w:lvlText w:val="%3."/>
      <w:lvlJc w:val="right"/>
      <w:pPr>
        <w:ind w:left="153" w:hanging="180"/>
      </w:pPr>
    </w:lvl>
    <w:lvl w:ilvl="3" w:tplc="0419000F" w:tentative="1">
      <w:start w:val="1"/>
      <w:numFmt w:val="decimal"/>
      <w:lvlText w:val="%4."/>
      <w:lvlJc w:val="left"/>
      <w:pPr>
        <w:ind w:left="873" w:hanging="360"/>
      </w:pPr>
    </w:lvl>
    <w:lvl w:ilvl="4" w:tplc="04190019" w:tentative="1">
      <w:start w:val="1"/>
      <w:numFmt w:val="lowerLetter"/>
      <w:lvlText w:val="%5."/>
      <w:lvlJc w:val="left"/>
      <w:pPr>
        <w:ind w:left="1593" w:hanging="360"/>
      </w:pPr>
    </w:lvl>
    <w:lvl w:ilvl="5" w:tplc="0419001B" w:tentative="1">
      <w:start w:val="1"/>
      <w:numFmt w:val="lowerRoman"/>
      <w:lvlText w:val="%6."/>
      <w:lvlJc w:val="right"/>
      <w:pPr>
        <w:ind w:left="2313" w:hanging="180"/>
      </w:pPr>
    </w:lvl>
    <w:lvl w:ilvl="6" w:tplc="0419000F" w:tentative="1">
      <w:start w:val="1"/>
      <w:numFmt w:val="decimal"/>
      <w:lvlText w:val="%7."/>
      <w:lvlJc w:val="left"/>
      <w:pPr>
        <w:ind w:left="3033" w:hanging="360"/>
      </w:pPr>
    </w:lvl>
    <w:lvl w:ilvl="7" w:tplc="04190019" w:tentative="1">
      <w:start w:val="1"/>
      <w:numFmt w:val="lowerLetter"/>
      <w:lvlText w:val="%8."/>
      <w:lvlJc w:val="left"/>
      <w:pPr>
        <w:ind w:left="3753" w:hanging="360"/>
      </w:pPr>
    </w:lvl>
    <w:lvl w:ilvl="8" w:tplc="0419001B" w:tentative="1">
      <w:start w:val="1"/>
      <w:numFmt w:val="lowerRoman"/>
      <w:lvlText w:val="%9."/>
      <w:lvlJc w:val="right"/>
      <w:pPr>
        <w:ind w:left="4473" w:hanging="180"/>
      </w:pPr>
    </w:lvl>
  </w:abstractNum>
  <w:abstractNum w:abstractNumId="1" w15:restartNumberingAfterBreak="0">
    <w:nsid w:val="1B983AFA"/>
    <w:multiLevelType w:val="hybridMultilevel"/>
    <w:tmpl w:val="ED14B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BE0833"/>
    <w:multiLevelType w:val="hybridMultilevel"/>
    <w:tmpl w:val="9D0435C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4F2A3D1B"/>
    <w:multiLevelType w:val="hybridMultilevel"/>
    <w:tmpl w:val="81E264AE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52125558"/>
    <w:multiLevelType w:val="hybridMultilevel"/>
    <w:tmpl w:val="6DDE6F4A"/>
    <w:lvl w:ilvl="0" w:tplc="E96A41D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95419F"/>
    <w:multiLevelType w:val="hybridMultilevel"/>
    <w:tmpl w:val="D74AEF8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954954"/>
    <w:multiLevelType w:val="hybridMultilevel"/>
    <w:tmpl w:val="CFF8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05330"/>
    <w:multiLevelType w:val="hybridMultilevel"/>
    <w:tmpl w:val="58F8A5A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F8"/>
    <w:rsid w:val="000437F3"/>
    <w:rsid w:val="000561D5"/>
    <w:rsid w:val="00074CE6"/>
    <w:rsid w:val="000812C7"/>
    <w:rsid w:val="000A369F"/>
    <w:rsid w:val="000A4CDC"/>
    <w:rsid w:val="000A69BF"/>
    <w:rsid w:val="000E5932"/>
    <w:rsid w:val="00112004"/>
    <w:rsid w:val="00114A68"/>
    <w:rsid w:val="00127432"/>
    <w:rsid w:val="001305CA"/>
    <w:rsid w:val="00164E0F"/>
    <w:rsid w:val="00184DFF"/>
    <w:rsid w:val="001864E3"/>
    <w:rsid w:val="001917B0"/>
    <w:rsid w:val="001919DB"/>
    <w:rsid w:val="001A401A"/>
    <w:rsid w:val="001B048C"/>
    <w:rsid w:val="001E6217"/>
    <w:rsid w:val="002250BA"/>
    <w:rsid w:val="00244B87"/>
    <w:rsid w:val="002450C7"/>
    <w:rsid w:val="0028645E"/>
    <w:rsid w:val="002B2D3A"/>
    <w:rsid w:val="002C47B0"/>
    <w:rsid w:val="002D196B"/>
    <w:rsid w:val="002D7199"/>
    <w:rsid w:val="002E7D35"/>
    <w:rsid w:val="002F537C"/>
    <w:rsid w:val="00310AA4"/>
    <w:rsid w:val="00311A1D"/>
    <w:rsid w:val="00351CE0"/>
    <w:rsid w:val="00353BD0"/>
    <w:rsid w:val="003739C4"/>
    <w:rsid w:val="00385667"/>
    <w:rsid w:val="003C445D"/>
    <w:rsid w:val="003D1D64"/>
    <w:rsid w:val="003F23B3"/>
    <w:rsid w:val="00414F3D"/>
    <w:rsid w:val="004201F6"/>
    <w:rsid w:val="00421368"/>
    <w:rsid w:val="00426BBB"/>
    <w:rsid w:val="00441314"/>
    <w:rsid w:val="00484D08"/>
    <w:rsid w:val="004B58A4"/>
    <w:rsid w:val="005013FF"/>
    <w:rsid w:val="00526375"/>
    <w:rsid w:val="00530298"/>
    <w:rsid w:val="00530B5A"/>
    <w:rsid w:val="00542CEC"/>
    <w:rsid w:val="00567CB8"/>
    <w:rsid w:val="00573D7D"/>
    <w:rsid w:val="00584F7A"/>
    <w:rsid w:val="00595042"/>
    <w:rsid w:val="005A00D4"/>
    <w:rsid w:val="005C183B"/>
    <w:rsid w:val="005C601D"/>
    <w:rsid w:val="005D0381"/>
    <w:rsid w:val="005E040B"/>
    <w:rsid w:val="005F0224"/>
    <w:rsid w:val="005F2A78"/>
    <w:rsid w:val="00635098"/>
    <w:rsid w:val="0065268A"/>
    <w:rsid w:val="00660002"/>
    <w:rsid w:val="00674325"/>
    <w:rsid w:val="006A249F"/>
    <w:rsid w:val="006A3720"/>
    <w:rsid w:val="006A5105"/>
    <w:rsid w:val="006D4C96"/>
    <w:rsid w:val="006F2E71"/>
    <w:rsid w:val="007012AE"/>
    <w:rsid w:val="00712872"/>
    <w:rsid w:val="00722302"/>
    <w:rsid w:val="00722F9E"/>
    <w:rsid w:val="00756A4B"/>
    <w:rsid w:val="00772E90"/>
    <w:rsid w:val="007824D6"/>
    <w:rsid w:val="007921CE"/>
    <w:rsid w:val="007B4A86"/>
    <w:rsid w:val="007C1D74"/>
    <w:rsid w:val="007D0663"/>
    <w:rsid w:val="007D309F"/>
    <w:rsid w:val="0081567F"/>
    <w:rsid w:val="00816EBF"/>
    <w:rsid w:val="00831356"/>
    <w:rsid w:val="0083160E"/>
    <w:rsid w:val="008434A0"/>
    <w:rsid w:val="008457BC"/>
    <w:rsid w:val="0089248F"/>
    <w:rsid w:val="0089299B"/>
    <w:rsid w:val="008975D5"/>
    <w:rsid w:val="008979A5"/>
    <w:rsid w:val="008B2E36"/>
    <w:rsid w:val="008C2D5B"/>
    <w:rsid w:val="008C4EC9"/>
    <w:rsid w:val="008E70A4"/>
    <w:rsid w:val="00910A5B"/>
    <w:rsid w:val="00922DF6"/>
    <w:rsid w:val="00942FF6"/>
    <w:rsid w:val="00954563"/>
    <w:rsid w:val="009655B5"/>
    <w:rsid w:val="00966C5F"/>
    <w:rsid w:val="00966E78"/>
    <w:rsid w:val="009822C1"/>
    <w:rsid w:val="00983F55"/>
    <w:rsid w:val="00991609"/>
    <w:rsid w:val="00991F24"/>
    <w:rsid w:val="009A15C0"/>
    <w:rsid w:val="009B7D46"/>
    <w:rsid w:val="009C42E2"/>
    <w:rsid w:val="009C4701"/>
    <w:rsid w:val="009E2E83"/>
    <w:rsid w:val="009F472A"/>
    <w:rsid w:val="009F6FD3"/>
    <w:rsid w:val="00A131F8"/>
    <w:rsid w:val="00A748F7"/>
    <w:rsid w:val="00AB07BA"/>
    <w:rsid w:val="00AF2588"/>
    <w:rsid w:val="00AF4278"/>
    <w:rsid w:val="00B1036F"/>
    <w:rsid w:val="00B34B6A"/>
    <w:rsid w:val="00B4143D"/>
    <w:rsid w:val="00B53C86"/>
    <w:rsid w:val="00B95A75"/>
    <w:rsid w:val="00BB390D"/>
    <w:rsid w:val="00BB5410"/>
    <w:rsid w:val="00BC0694"/>
    <w:rsid w:val="00BF0B9B"/>
    <w:rsid w:val="00C16F02"/>
    <w:rsid w:val="00C31548"/>
    <w:rsid w:val="00C3155F"/>
    <w:rsid w:val="00C369AB"/>
    <w:rsid w:val="00C5790E"/>
    <w:rsid w:val="00C729EE"/>
    <w:rsid w:val="00C82042"/>
    <w:rsid w:val="00C934DB"/>
    <w:rsid w:val="00CA6089"/>
    <w:rsid w:val="00CC1E5C"/>
    <w:rsid w:val="00CD7B6D"/>
    <w:rsid w:val="00D11475"/>
    <w:rsid w:val="00D354D7"/>
    <w:rsid w:val="00D379AE"/>
    <w:rsid w:val="00D43850"/>
    <w:rsid w:val="00D53997"/>
    <w:rsid w:val="00D630FF"/>
    <w:rsid w:val="00D67F4F"/>
    <w:rsid w:val="00D80332"/>
    <w:rsid w:val="00D86BD5"/>
    <w:rsid w:val="00DA4ECA"/>
    <w:rsid w:val="00DB0801"/>
    <w:rsid w:val="00DB0BB1"/>
    <w:rsid w:val="00DF4659"/>
    <w:rsid w:val="00E000B1"/>
    <w:rsid w:val="00E2223C"/>
    <w:rsid w:val="00E274FD"/>
    <w:rsid w:val="00E337D1"/>
    <w:rsid w:val="00E5087E"/>
    <w:rsid w:val="00E75BCA"/>
    <w:rsid w:val="00E85B53"/>
    <w:rsid w:val="00E96524"/>
    <w:rsid w:val="00EA6ED0"/>
    <w:rsid w:val="00EC7630"/>
    <w:rsid w:val="00EE64A9"/>
    <w:rsid w:val="00F07DDC"/>
    <w:rsid w:val="00F32587"/>
    <w:rsid w:val="00F7075B"/>
    <w:rsid w:val="00F73154"/>
    <w:rsid w:val="00F77674"/>
    <w:rsid w:val="00FB1D6A"/>
    <w:rsid w:val="00FB4B9F"/>
    <w:rsid w:val="00FB6741"/>
    <w:rsid w:val="00FE07AC"/>
    <w:rsid w:val="00FE0CED"/>
    <w:rsid w:val="00FE25F9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25A0"/>
  <w15:docId w15:val="{C78C3CAE-F36A-45BE-A8A9-0224732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43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4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143D"/>
  </w:style>
  <w:style w:type="character" w:styleId="a3">
    <w:name w:val="Hyperlink"/>
    <w:basedOn w:val="a0"/>
    <w:uiPriority w:val="99"/>
    <w:unhideWhenUsed/>
    <w:rsid w:val="001A401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1475"/>
    <w:pPr>
      <w:ind w:left="720"/>
      <w:contextualSpacing/>
    </w:pPr>
  </w:style>
  <w:style w:type="table" w:styleId="a5">
    <w:name w:val="Table Grid"/>
    <w:basedOn w:val="a1"/>
    <w:uiPriority w:val="59"/>
    <w:rsid w:val="00D11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EE64A9"/>
  </w:style>
  <w:style w:type="paragraph" w:customStyle="1" w:styleId="c8">
    <w:name w:val="c8"/>
    <w:basedOn w:val="a"/>
    <w:rsid w:val="00EE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16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6EB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6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6EBF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FB4B9F"/>
    <w:rPr>
      <w:b/>
      <w:bCs/>
    </w:rPr>
  </w:style>
  <w:style w:type="paragraph" w:styleId="ab">
    <w:name w:val="Normal (Web)"/>
    <w:basedOn w:val="a"/>
    <w:uiPriority w:val="99"/>
    <w:unhideWhenUsed/>
    <w:rsid w:val="00225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3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-lastochka@mail.ru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astochka1.ru/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развития сенсомоторных </a:t>
            </a: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процессов</a:t>
            </a:r>
            <a:r>
              <a:rPr lang="ru-RU"/>
              <a:t> у дошкольников с ТМНР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Январь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ЗВ</c:v>
                </c:pt>
                <c:pt idx="1">
                  <c:v>СВ</c:v>
                </c:pt>
                <c:pt idx="2">
                  <c:v>ТВ</c:v>
                </c:pt>
                <c:pt idx="3">
                  <c:v>ВС</c:v>
                </c:pt>
                <c:pt idx="4">
                  <c:v>ПС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0.47</c:v>
                </c:pt>
                <c:pt idx="1">
                  <c:v>0.32</c:v>
                </c:pt>
                <c:pt idx="2">
                  <c:v>0.32</c:v>
                </c:pt>
                <c:pt idx="3">
                  <c:v>0.56000000000000005</c:v>
                </c:pt>
                <c:pt idx="4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4A-48B0-85C4-53DD0CD12D0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Март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ЗВ</c:v>
                </c:pt>
                <c:pt idx="1">
                  <c:v>СВ</c:v>
                </c:pt>
                <c:pt idx="2">
                  <c:v>ТВ</c:v>
                </c:pt>
                <c:pt idx="3">
                  <c:v>ВС</c:v>
                </c:pt>
                <c:pt idx="4">
                  <c:v>ПС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0.61</c:v>
                </c:pt>
                <c:pt idx="1">
                  <c:v>0.42</c:v>
                </c:pt>
                <c:pt idx="2">
                  <c:v>0.38</c:v>
                </c:pt>
                <c:pt idx="3">
                  <c:v>0.64</c:v>
                </c:pt>
                <c:pt idx="4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4A-48B0-85C4-53DD0CD12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7055359"/>
        <c:axId val="1157055775"/>
      </c:barChart>
      <c:catAx>
        <c:axId val="1157055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7055775"/>
        <c:crosses val="autoZero"/>
        <c:auto val="1"/>
        <c:lblAlgn val="ctr"/>
        <c:lblOffset val="100"/>
        <c:noMultiLvlLbl val="0"/>
      </c:catAx>
      <c:valAx>
        <c:axId val="115705577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1570553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27165751035116"/>
          <c:y val="0.87136406606892258"/>
          <c:w val="0.48899870674363488"/>
          <c:h val="0.103778862094139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dk1"/>
      </a:solidFill>
      <a:prstDash val="solid"/>
      <a:round/>
      <a:headEnd type="none" w="med" len="med"/>
      <a:tailEnd type="none" w="med" len="me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34</Pages>
  <Words>6203</Words>
  <Characters>35362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svagad@hotmail.com</cp:lastModifiedBy>
  <cp:revision>138</cp:revision>
  <dcterms:created xsi:type="dcterms:W3CDTF">2020-09-18T00:45:00Z</dcterms:created>
  <dcterms:modified xsi:type="dcterms:W3CDTF">2020-09-19T13:57:00Z</dcterms:modified>
</cp:coreProperties>
</file>