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b/>
          <w:i/>
          <w:sz w:val="26"/>
          <w:szCs w:val="26"/>
        </w:rPr>
      </w:pPr>
    </w:p>
    <w:p>
      <w:pPr>
        <w:jc w:val="center"/>
        <w:rPr>
          <w:b/>
          <w:i/>
          <w:sz w:val="28"/>
          <w:szCs w:val="28"/>
        </w:rPr>
      </w:pPr>
    </w:p>
    <w:p>
      <w:pPr>
        <w:jc w:val="center"/>
        <w:rPr>
          <w:b/>
          <w:i/>
          <w:sz w:val="28"/>
          <w:szCs w:val="28"/>
        </w:rPr>
      </w:pPr>
    </w:p>
    <w:p>
      <w:pPr>
        <w:jc w:val="center"/>
        <w:rPr>
          <w:b/>
          <w:i/>
          <w:sz w:val="52"/>
          <w:szCs w:val="52"/>
        </w:rPr>
      </w:pPr>
    </w:p>
    <w:p>
      <w:pPr>
        <w:keepNext w:val="0"/>
        <w:keepLines w:val="0"/>
        <w:widowControl/>
        <w:suppressLineNumbers w:val="0"/>
        <w:jc w:val="center"/>
        <w:rPr>
          <w:b/>
          <w:bCs/>
          <w:sz w:val="36"/>
          <w:szCs w:val="36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6"/>
          <w:szCs w:val="36"/>
          <w:lang w:val="en-US" w:eastAsia="zh-CN" w:bidi="ar"/>
        </w:rPr>
        <w:t>Федеральный этап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6"/>
          <w:szCs w:val="36"/>
          <w:lang w:val="en-US" w:eastAsia="zh-CN" w:bidi="ar"/>
        </w:rPr>
        <w:t>Всероссийского конкурса профессионального мастерства</w:t>
      </w:r>
    </w:p>
    <w:p>
      <w:pPr>
        <w:keepNext w:val="0"/>
        <w:keepLines w:val="0"/>
        <w:widowControl/>
        <w:suppressLineNumbers w:val="0"/>
        <w:jc w:val="center"/>
        <w:rPr>
          <w:b/>
          <w:bCs/>
          <w:sz w:val="32"/>
          <w:szCs w:val="32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«Педагог-психолог России-202</w:t>
      </w:r>
      <w:r>
        <w:rPr>
          <w:rFonts w:hint="default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5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»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>Материалы заочного конкурсного испытания первого тура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 xml:space="preserve">Характеристика профессиональной деятельности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ru-RU" w:eastAsia="zh-CN" w:bidi="ar"/>
        </w:rPr>
        <w:t xml:space="preserve">педагога -психолога  </w:t>
      </w:r>
      <w:r>
        <w:rPr>
          <w:rFonts w:hint="default" w:eastAsia="SimSun" w:cs="Times New Roman"/>
          <w:color w:val="000000"/>
          <w:kern w:val="0"/>
          <w:sz w:val="36"/>
          <w:szCs w:val="36"/>
          <w:lang w:val="ru-RU" w:eastAsia="zh-CN" w:bidi="ar"/>
        </w:rPr>
        <w:t>м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>униципально</w:t>
      </w:r>
      <w:r>
        <w:rPr>
          <w:rFonts w:hint="default" w:eastAsia="SimSun" w:cs="Times New Roman"/>
          <w:color w:val="000000"/>
          <w:kern w:val="0"/>
          <w:sz w:val="36"/>
          <w:szCs w:val="36"/>
          <w:lang w:val="ru-RU" w:eastAsia="zh-CN" w:bidi="ar"/>
        </w:rPr>
        <w:t>го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 xml:space="preserve"> бюджетно</w:t>
      </w:r>
      <w:r>
        <w:rPr>
          <w:rFonts w:hint="default" w:eastAsia="SimSun" w:cs="Times New Roman"/>
          <w:color w:val="000000"/>
          <w:kern w:val="0"/>
          <w:sz w:val="36"/>
          <w:szCs w:val="36"/>
          <w:lang w:val="ru-RU" w:eastAsia="zh-CN" w:bidi="ar"/>
        </w:rPr>
        <w:t>го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>дошкольно</w:t>
      </w:r>
      <w:r>
        <w:rPr>
          <w:rFonts w:hint="default" w:eastAsia="SimSun" w:cs="Times New Roman"/>
          <w:color w:val="000000"/>
          <w:kern w:val="0"/>
          <w:sz w:val="36"/>
          <w:szCs w:val="36"/>
          <w:lang w:val="ru-RU" w:eastAsia="zh-CN" w:bidi="ar"/>
        </w:rPr>
        <w:t>го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 xml:space="preserve"> образовательно</w:t>
      </w:r>
      <w:r>
        <w:rPr>
          <w:rFonts w:hint="default" w:eastAsia="SimSun" w:cs="Times New Roman"/>
          <w:color w:val="000000"/>
          <w:kern w:val="0"/>
          <w:sz w:val="36"/>
          <w:szCs w:val="36"/>
          <w:lang w:val="ru-RU" w:eastAsia="zh-CN" w:bidi="ar"/>
        </w:rPr>
        <w:t xml:space="preserve">го 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>учреждени</w:t>
      </w:r>
      <w:r>
        <w:rPr>
          <w:rFonts w:hint="default" w:eastAsia="SimSun" w:cs="Times New Roman"/>
          <w:color w:val="000000"/>
          <w:kern w:val="0"/>
          <w:sz w:val="36"/>
          <w:szCs w:val="36"/>
          <w:lang w:val="ru-RU" w:eastAsia="zh-CN" w:bidi="ar"/>
        </w:rPr>
        <w:t>я</w:t>
      </w:r>
    </w:p>
    <w:p>
      <w:pPr>
        <w:keepNext w:val="0"/>
        <w:keepLines w:val="0"/>
        <w:widowControl/>
        <w:suppressLineNumbers w:val="0"/>
        <w:jc w:val="center"/>
        <w:rPr>
          <w:rFonts w:hint="default"/>
          <w:b/>
          <w:sz w:val="36"/>
          <w:szCs w:val="36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>«Детский сад «Ладушки» город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ru-RU" w:eastAsia="zh-CN" w:bidi="ar"/>
        </w:rPr>
        <w:t>ского округа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 xml:space="preserve"> Анадыр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ru-RU" w:eastAsia="zh-CN" w:bidi="ar"/>
        </w:rPr>
        <w:t>ь</w:t>
      </w:r>
      <w:r>
        <w:rPr>
          <w:rFonts w:hint="default" w:ascii="Times New Roman" w:hAnsi="Times New Roman" w:eastAsia="SimSun" w:cs="Times New Roman"/>
          <w:color w:val="000000"/>
          <w:kern w:val="0"/>
          <w:sz w:val="36"/>
          <w:szCs w:val="36"/>
          <w:lang w:val="en-US" w:eastAsia="zh-CN" w:bidi="ar"/>
        </w:rPr>
        <w:t>»</w:t>
      </w:r>
    </w:p>
    <w:p>
      <w:pPr>
        <w:ind w:firstLine="709"/>
        <w:jc w:val="center"/>
        <w:rPr>
          <w:rFonts w:hint="default"/>
          <w:b/>
          <w:sz w:val="36"/>
          <w:szCs w:val="36"/>
          <w:lang w:val="ru-RU"/>
        </w:rPr>
      </w:pPr>
    </w:p>
    <w:p>
      <w:pPr>
        <w:ind w:firstLine="709"/>
        <w:jc w:val="center"/>
        <w:rPr>
          <w:rFonts w:hint="default"/>
          <w:b/>
          <w:sz w:val="32"/>
          <w:szCs w:val="32"/>
          <w:lang w:val="ru-RU"/>
        </w:rPr>
      </w:pPr>
      <w:r>
        <w:rPr>
          <w:rFonts w:hint="default"/>
          <w:b/>
          <w:sz w:val="36"/>
          <w:szCs w:val="36"/>
          <w:lang w:val="ru-RU"/>
        </w:rPr>
        <w:t>Локтионовой Елены Владимировны</w:t>
      </w:r>
    </w:p>
    <w:p>
      <w:pPr>
        <w:ind w:firstLine="709"/>
        <w:jc w:val="center"/>
        <w:rPr>
          <w:rFonts w:hint="default"/>
          <w:b/>
          <w:sz w:val="32"/>
          <w:szCs w:val="32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32"/>
          <w:szCs w:val="32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32"/>
          <w:szCs w:val="32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32"/>
          <w:szCs w:val="32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both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</w:p>
    <w:p>
      <w:pPr>
        <w:ind w:left="0" w:leftChars="0" w:right="0" w:rightChars="0" w:firstLine="0" w:firstLineChars="0"/>
        <w:jc w:val="center"/>
        <w:rPr>
          <w:rFonts w:hint="default"/>
          <w:b/>
          <w:sz w:val="28"/>
          <w:szCs w:val="28"/>
          <w:lang w:val="ru-RU"/>
        </w:rPr>
      </w:pPr>
      <w:r>
        <w:rPr>
          <w:rFonts w:hint="default"/>
          <w:b/>
          <w:sz w:val="28"/>
          <w:szCs w:val="28"/>
          <w:lang w:val="ru-RU"/>
        </w:rPr>
        <w:t>2025г.</w:t>
      </w:r>
    </w:p>
    <w:p>
      <w:pPr>
        <w:ind w:left="0" w:leftChars="0" w:right="0" w:rightChars="0" w:firstLine="0" w:firstLineChars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ind w:left="0" w:leftChars="0" w:right="0" w:rightChars="0" w:firstLine="0" w:firstLineChars="0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ind w:left="0" w:leftChars="0" w:right="0" w:rightChars="0" w:firstLine="0" w:firstLineChars="0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ind w:left="0" w:leftChars="0" w:right="0" w:rightChars="0" w:firstLine="0" w:firstLineChars="0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ind w:left="0" w:leftChars="0" w:right="0" w:rightChars="0" w:firstLine="0" w:firstLineChars="0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numPr>
          <w:ilvl w:val="0"/>
          <w:numId w:val="1"/>
        </w:numPr>
        <w:ind w:left="0" w:leftChars="0" w:right="0" w:rightChars="0" w:firstLine="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Сведения о профессиональном образовании</w:t>
      </w:r>
      <w:r>
        <w:rPr>
          <w:rFonts w:hint="default" w:eastAsia="Calibri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>и дополнительном профессиональном образовании.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SimSun" w:cs="Times New Roman"/>
          <w:sz w:val="24"/>
          <w:szCs w:val="24"/>
          <w:lang w:val="ru-RU"/>
        </w:rPr>
      </w:pPr>
    </w:p>
    <w:p>
      <w:pPr>
        <w:keepNext w:val="0"/>
        <w:keepLines w:val="0"/>
        <w:widowControl/>
        <w:suppressLineNumbers w:val="0"/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eastAsia="SimSun" w:cs="Times New Roman"/>
          <w:sz w:val="24"/>
          <w:szCs w:val="24"/>
          <w:lang w:val="ru-RU"/>
        </w:rPr>
        <w:t xml:space="preserve">Я, Локтионова Елена Владимировна, с 2020 года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 по настоящее время работаю в должности педагога-психолога в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муниципальном бюджетном образовательном учреждении «Детский сад  «Ладушки» городского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округа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 Анадырь»</w:t>
      </w:r>
    </w:p>
    <w:p>
      <w:pPr>
        <w:ind w:firstLine="708" w:firstLineChars="0"/>
        <w:jc w:val="both"/>
        <w:rPr>
          <w:rFonts w:hint="default" w:eastAsia="SimSu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Педагогический стаж </w:t>
      </w: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ru-RU" w:eastAsia="zh-CN" w:bidi="ar"/>
        </w:rPr>
        <w:t>деятельности в образовательной организации - 5лет.</w:t>
      </w:r>
    </w:p>
    <w:p>
      <w:pPr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</w:pPr>
      <w:r>
        <w:rPr>
          <w:rFonts w:hint="default" w:eastAsia="SimSun" w:cs="Times New Roman"/>
          <w:sz w:val="24"/>
          <w:szCs w:val="24"/>
          <w:lang w:val="ru-RU"/>
        </w:rPr>
        <w:t>Имею в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ысшее профессиональное образование,</w:t>
      </w:r>
      <w:r>
        <w:rPr>
          <w:rFonts w:hint="default" w:eastAsia="SimSun" w:cs="Times New Roman"/>
          <w:sz w:val="24"/>
          <w:szCs w:val="24"/>
          <w:lang w:val="ru-RU"/>
        </w:rPr>
        <w:t xml:space="preserve"> в 1999 г.закончила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Северный </w:t>
      </w:r>
      <w:r>
        <w:rPr>
          <w:rFonts w:hint="default" w:eastAsia="SimSun" w:cs="Times New Roman"/>
          <w:sz w:val="24"/>
          <w:szCs w:val="24"/>
          <w:lang w:val="ru-RU" w:eastAsia="ru-RU"/>
        </w:rPr>
        <w:t>М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еждународный </w:t>
      </w:r>
      <w:r>
        <w:rPr>
          <w:rFonts w:hint="default" w:eastAsia="SimSun" w:cs="Times New Roman"/>
          <w:sz w:val="24"/>
          <w:szCs w:val="24"/>
          <w:lang w:val="ru-RU" w:eastAsia="ru-RU"/>
        </w:rPr>
        <w:t>У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ниверситет</w:t>
      </w:r>
      <w:r>
        <w:rPr>
          <w:rFonts w:hint="default" w:eastAsia="SimSun" w:cs="Times New Roman"/>
          <w:sz w:val="24"/>
          <w:szCs w:val="24"/>
          <w:lang w:val="en-US" w:eastAsia="ru-RU"/>
        </w:rPr>
        <w:t xml:space="preserve"> в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 г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 Магадан</w:t>
      </w:r>
      <w:r>
        <w:rPr>
          <w:rFonts w:hint="default" w:eastAsia="SimSun" w:cs="Times New Roman"/>
          <w:sz w:val="24"/>
          <w:szCs w:val="24"/>
          <w:lang w:val="ru-RU" w:eastAsia="ru-RU"/>
        </w:rPr>
        <w:t>е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>,</w:t>
      </w:r>
      <w:r>
        <w:rPr>
          <w:rFonts w:hint="default" w:eastAsia="SimSun" w:cs="Times New Roman"/>
          <w:sz w:val="24"/>
          <w:szCs w:val="24"/>
          <w:lang w:val="en-US" w:eastAsia="ru-RU"/>
        </w:rPr>
        <w:t xml:space="preserve"> по специальности </w:t>
      </w:r>
      <w:r>
        <w:rPr>
          <w:rFonts w:hint="default" w:ascii="Times New Roman" w:hAnsi="Times New Roman" w:eastAsia="SimSun" w:cs="Times New Roman"/>
          <w:sz w:val="24"/>
          <w:szCs w:val="24"/>
          <w:lang w:eastAsia="ru-RU"/>
        </w:rPr>
        <w:t>«Дошкольное образование»</w:t>
      </w:r>
      <w:r>
        <w:rPr>
          <w:rFonts w:hint="default" w:eastAsia="SimSun" w:cs="Times New Roman"/>
          <w:sz w:val="24"/>
          <w:szCs w:val="24"/>
          <w:lang w:val="en-US" w:eastAsia="ru-RU"/>
        </w:rPr>
        <w:t xml:space="preserve">, получила квалификацию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>«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Преподава</w:t>
      </w:r>
      <w:r>
        <w:rPr>
          <w:rFonts w:hint="default" w:eastAsia="SimSun" w:cs="Times New Roman"/>
          <w:sz w:val="24"/>
          <w:szCs w:val="24"/>
          <w:lang w:val="ru-RU" w:eastAsia="ru-RU"/>
        </w:rPr>
        <w:t>тель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дошкольной педагогики и психологии».  </w:t>
      </w:r>
    </w:p>
    <w:p>
      <w:pPr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Приказом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Департамента образования и на</w:t>
      </w: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уки Чукотского АО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>№01-21/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8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от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16.01.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>202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5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>г.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присвоена высшая квалификационная категория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по должности «Педагог -психолог».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Психолого-педагогическое сопровождение образовательного процесса, требования к которому установлены федеральным государственным образовательным стандартом дошкольного образования, предусматривает активное участие педагога</w:t>
      </w:r>
      <w:r>
        <w:rPr>
          <w:rFonts w:hint="default" w:eastAsia="SimSu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</w:rPr>
        <w:t>психолога при решении проблем развития и воспитания различных категорий детей в различные периоды дошкольного детства, что, в свою очередь, предполагает постоянное повышение уровня профессиональной подготовки педагога - психолога.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eastAsia="SimSun" w:cs="Times New Roman"/>
          <w:sz w:val="24"/>
          <w:szCs w:val="24"/>
          <w:lang w:val="ru-RU"/>
        </w:rPr>
        <w:t>К</w:t>
      </w:r>
      <w:r>
        <w:rPr>
          <w:rFonts w:hint="default" w:ascii="Times New Roman" w:hAnsi="Times New Roman" w:eastAsia="SimSun" w:cs="Times New Roman"/>
          <w:sz w:val="24"/>
          <w:szCs w:val="24"/>
        </w:rPr>
        <w:t>урсы повышения квалификации: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2021г. ФГБНУ «Институт коррекционной педагогики Российской академии образования», г.Москва.Дополнительная профессиональная программа  «Организация сопровождения образования обучающихся с особыми образовательными потребностями (с привлечением тьютора, оказывающего психолого-педагогическую помощь, с привлечением ассистента / помощника по оказанию технической помощи)», 72ч.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2021г. ГАУ ДПО ЧИРОиПК «Комплексное сопровождение детей с расстройствами аутистического спектра (РАС)». 16 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2021г. ООО «Инфоурок» «Эмоциональный интеллект (обучающий тренинг)», 72ч.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2021 г. ООО «Центр инновационного образования и воспитания» г.Саратов ЕДИНЫЙ УРОК «Основы обеспечения информационной безопасности детей.» 36 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2021г. ГАУ ДПО ЧИРОиПК «Оказание психолого-педагогичекой помощи родителям», 72ч.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2021г. ГАУ ДПО ЧИРОиПК «Организация и осуществление дополнительного образования детей с ограниченными возможностями здоровья и инвалидностью», 72ч.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2022г. ГАУ ДПО ЧИРОиПК «Проектирование развивающей предметно-пространственной среды в ДОО», 72ч.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2021г. ГАУ ДПО ЧИРОиПК «Психолого-педагогичекое сопровождение детей дошкольного возраста с синдромом дефицита внимания с гиперактивностью (СДВГ)», 72ч.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2022г.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ООО «Центр инновационного образования и воспитания» г. Саратов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,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«Основные аспекты прав и интересов детей» ,72ч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2022г. ФГБУВУ  «Московский  государственный психологопедагогический университет» дополнительная профессиональная программа «Организация деятельности педагога -психолога в системе дошкольного образования», 72ч.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2023г. ГАУ ДПО ЧИРОиПК «Современные технологии наставничества в работе образовательной организации», 72ч.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2023г  АНОДО «ЛингваНова» г.Екатеринбург. «Соблюдение требований ФАОП ДО для обучающихся с ОВЗ : организация учебно-воспитательной работы с детьми дошкольного возраста по ФГОС ДО»,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2024 г. ГАУ ДПО ЧИРО и ПК «Федеральная образовательная программа дошкольного образования: специфика, структура, внедрение». (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72 ч.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)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2024 г.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ЦП всероссийского чемпионатного движения «Профессионалы»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>«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Эксперт демонстрационного экзамена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>» компетенции «Дошкольное воспитание».</w:t>
      </w:r>
    </w:p>
    <w:p>
      <w:pPr>
        <w:numPr>
          <w:ilvl w:val="0"/>
          <w:numId w:val="0"/>
        </w:numPr>
        <w:spacing w:after="0" w:line="240" w:lineRule="auto"/>
        <w:ind w:leftChars="0"/>
        <w:contextualSpacing/>
        <w:jc w:val="both"/>
        <w:rPr>
          <w:rFonts w:hint="default" w:eastAsia="SimSun" w:cs="Times New Roman"/>
          <w:sz w:val="24"/>
          <w:szCs w:val="24"/>
          <w:lang w:val="ru-RU"/>
        </w:rPr>
      </w:pPr>
      <w:r>
        <w:rPr>
          <w:rFonts w:hint="default" w:eastAsia="Calibri" w:cs="Times New Roman"/>
          <w:b/>
          <w:bCs w:val="0"/>
          <w:sz w:val="24"/>
          <w:szCs w:val="24"/>
          <w:lang w:val="ru-RU"/>
        </w:rPr>
        <w:t>2.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ru-RU"/>
        </w:rPr>
        <w:t>С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ведения об особенностях организации (месте работы конкурсанта) и особенностях субъектов образовательных отношений, включенных в программу профессиональной деятельности конкурсанта</w:t>
      </w:r>
      <w:r>
        <w:rPr>
          <w:rFonts w:hint="default" w:eastAsia="Calibri" w:cs="Times New Roman"/>
          <w:b/>
          <w:bCs w:val="0"/>
          <w:sz w:val="24"/>
          <w:szCs w:val="24"/>
          <w:lang w:val="ru-RU"/>
        </w:rPr>
        <w:t>.</w:t>
      </w:r>
    </w:p>
    <w:p>
      <w:pPr>
        <w:ind w:firstLine="708" w:firstLineChars="0"/>
        <w:jc w:val="both"/>
        <w:rPr>
          <w:rFonts w:hint="default" w:eastAsia="SimSun" w:cs="Times New Roman"/>
          <w:sz w:val="24"/>
          <w:szCs w:val="24"/>
          <w:lang w:val="ru-RU"/>
        </w:rPr>
      </w:pPr>
      <w:r>
        <w:rPr>
          <w:rFonts w:hint="default" w:eastAsia="SimSun" w:cs="Times New Roman"/>
          <w:sz w:val="24"/>
          <w:szCs w:val="24"/>
          <w:lang w:val="ru-RU"/>
        </w:rPr>
        <w:t>Педагогический стаж 5 лет, стаж в данной образовательной организации 5 лет.</w:t>
      </w:r>
    </w:p>
    <w:p>
      <w:pPr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eastAsia="SimSun" w:cs="Times New Roman"/>
          <w:sz w:val="24"/>
          <w:szCs w:val="24"/>
          <w:lang w:val="ru-RU"/>
        </w:rPr>
        <w:t>МБДОУ д/с «Ладушки» обеспечивает реализацию основной общеобразовательной программы дошкольного образования, воспитание, развитие, а также присмотр, уход и озд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оровление детей в возрасте от 2 до 7 лет в группах общеразвивающей направленности.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В образовательном учреждении функционирует 6 групп в составе 1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 xml:space="preserve">51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воспитанников.</w:t>
      </w:r>
    </w:p>
    <w:p>
      <w:pPr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Образовательные услуги предоставляет квалифицированный педагогический коллектив в составе 17 педагогических работников.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Более подробно с деятельностью дошкольного образовательного учреждения можно познакомиться, пройдя по ссылке: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http://ladushki.anadyrobr.ru</w:t>
      </w:r>
    </w:p>
    <w:p>
      <w:pPr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ru-RU"/>
        </w:rPr>
      </w:pPr>
    </w:p>
    <w:p>
      <w:pPr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ru-RU"/>
        </w:rPr>
      </w:pPr>
      <w:r>
        <w:rPr>
          <w:rFonts w:hint="default" w:eastAsia="Calibri" w:cs="Times New Roman"/>
          <w:b/>
          <w:bCs w:val="0"/>
          <w:sz w:val="24"/>
          <w:szCs w:val="24"/>
          <w:lang w:val="ru-RU"/>
        </w:rPr>
        <w:t>3.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ru-RU"/>
        </w:rPr>
        <w:t>С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«Педагог-психолог»</w:t>
      </w:r>
      <w:r>
        <w:rPr>
          <w:rFonts w:hint="default" w:eastAsia="Calibri" w:cs="Times New Roman"/>
          <w:b/>
          <w:bCs w:val="0"/>
          <w:sz w:val="24"/>
          <w:szCs w:val="24"/>
          <w:lang w:val="ru-RU"/>
        </w:rPr>
        <w:t>.</w:t>
      </w:r>
    </w:p>
    <w:p>
      <w:pPr>
        <w:pStyle w:val="12"/>
        <w:ind w:firstLine="724" w:firstLineChars="302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Основная цель профессиональной деятельности педагог</w:t>
      </w:r>
      <w:r>
        <w:rPr>
          <w:rFonts w:hint="default" w:eastAsia="Calibri" w:cs="Times New Roman"/>
          <w:color w:val="auto"/>
          <w:sz w:val="24"/>
          <w:szCs w:val="24"/>
          <w:lang w:val="ru-RU" w:eastAsia="en-US"/>
        </w:rPr>
        <w:t xml:space="preserve">а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- психолога является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ru-RU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оказание комплексной психологической помощи по</w:t>
      </w:r>
      <w:r>
        <w:rPr>
          <w:rFonts w:hint="default" w:eastAsia="Calibri" w:cs="Times New Roman"/>
          <w:color w:val="auto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своевременному выявлению, сопровождению, интеграции в общество детей с различными проблемами в развитии, обучении, поведении. </w:t>
      </w:r>
    </w:p>
    <w:p>
      <w:pPr>
        <w:pStyle w:val="12"/>
        <w:ind w:firstLine="770" w:firstLineChars="321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Реализация цели осуществляется посредствам решения основных задач деятельности:</w:t>
      </w:r>
    </w:p>
    <w:p>
      <w:pPr>
        <w:pStyle w:val="12"/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Оказывать психолого-педагогическую помощь детям, испытывающим трудности в освоении основных общеобразовательных программ, </w:t>
      </w:r>
      <w:r>
        <w:rPr>
          <w:rFonts w:hint="default" w:eastAsia="Calibri" w:cs="Times New Roman"/>
          <w:color w:val="auto"/>
          <w:sz w:val="24"/>
          <w:szCs w:val="24"/>
          <w:lang w:val="ru-RU" w:eastAsia="en-US"/>
        </w:rPr>
        <w:t xml:space="preserve">имеющим проблемы в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развитии</w:t>
      </w:r>
      <w:r>
        <w:rPr>
          <w:rFonts w:hint="default" w:eastAsia="Calibri" w:cs="Times New Roman"/>
          <w:color w:val="auto"/>
          <w:sz w:val="24"/>
          <w:szCs w:val="24"/>
          <w:lang w:val="ru-RU" w:eastAsia="en-US"/>
        </w:rPr>
        <w:t xml:space="preserve"> основных психических процессов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 и социальной адаптации;</w:t>
      </w:r>
    </w:p>
    <w:p>
      <w:pPr>
        <w:pStyle w:val="12"/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Оказывать консультативную помощь родителям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ru-RU"/>
        </w:rPr>
        <w:fldChar w:fldCharType="begin"/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ru-RU"/>
        </w:rPr>
        <w:instrText xml:space="preserve"> HYPERLINK "consultantplus://offline/ref=3C639D5D3C0FFA79B7AAC93058F9169BBB7D1AF44B326A0821B704B6887A13827C7978DF0526B7wFQ4O" </w:instrTex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ru-RU"/>
        </w:rPr>
        <w:fldChar w:fldCharType="separate"/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(законным представителям)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fldChar w:fldCharType="end"/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обучения, развития и коррекции нарушений развития детей;</w:t>
      </w:r>
    </w:p>
    <w:p>
      <w:pPr>
        <w:pStyle w:val="12"/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Совершенствовать и развивать эффективные методы, формы, технологии оказания психолого-педагогической помощи детям: </w:t>
      </w:r>
    </w:p>
    <w:p>
      <w:pPr>
        <w:pStyle w:val="12"/>
        <w:numPr>
          <w:ilvl w:val="0"/>
          <w:numId w:val="3"/>
        </w:numPr>
        <w:ind w:left="420" w:leftChars="0" w:hanging="420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организация работы по раннему выявлению и помощи детям с ограниченными                возможностями здоровья;</w:t>
      </w:r>
    </w:p>
    <w:p>
      <w:pPr>
        <w:pStyle w:val="12"/>
        <w:numPr>
          <w:ilvl w:val="0"/>
          <w:numId w:val="3"/>
        </w:numPr>
        <w:ind w:left="420" w:leftChars="0" w:hanging="420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оказание психолого-педагогической помощи детям с отклоняющимся поведением с учётом инновационных идей и современных требований;  </w:t>
      </w:r>
    </w:p>
    <w:p>
      <w:pPr>
        <w:pStyle w:val="12"/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Повышать эффективность и качество профессиональной деятельности через участие в работе методических объединений, творческих групп, освоение программ повышения квалификации, самообразование;</w:t>
      </w:r>
    </w:p>
    <w:p>
      <w:pPr>
        <w:pStyle w:val="12"/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Участвовать в методической поддержке специалистов образовательного учреждения.</w:t>
      </w:r>
    </w:p>
    <w:p>
      <w:pPr>
        <w:pStyle w:val="12"/>
        <w:numPr>
          <w:ilvl w:val="0"/>
          <w:numId w:val="0"/>
        </w:numPr>
        <w:ind w:leftChars="0" w:firstLine="708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Приоритетными направлениями в  профессиональной деятельности педагога-психолога являются:</w:t>
      </w:r>
    </w:p>
    <w:p>
      <w:pPr>
        <w:pStyle w:val="12"/>
        <w:numPr>
          <w:ilvl w:val="0"/>
          <w:numId w:val="4"/>
        </w:numPr>
        <w:ind w:left="420" w:leftChars="0" w:hanging="420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 диагностическая деятельность;</w:t>
      </w:r>
    </w:p>
    <w:p>
      <w:pPr>
        <w:pStyle w:val="12"/>
        <w:numPr>
          <w:ilvl w:val="0"/>
          <w:numId w:val="4"/>
        </w:numPr>
        <w:ind w:left="420" w:leftChars="0" w:hanging="420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 психологическое консультирование; </w:t>
      </w:r>
    </w:p>
    <w:p>
      <w:pPr>
        <w:pStyle w:val="12"/>
        <w:numPr>
          <w:ilvl w:val="0"/>
          <w:numId w:val="4"/>
        </w:numPr>
        <w:ind w:left="420" w:leftChars="0" w:hanging="420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 коррекционно-развивающая деятельность; </w:t>
      </w:r>
    </w:p>
    <w:p>
      <w:pPr>
        <w:pStyle w:val="12"/>
        <w:numPr>
          <w:ilvl w:val="0"/>
          <w:numId w:val="4"/>
        </w:numPr>
        <w:ind w:left="420" w:leftChars="0" w:hanging="420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 психологическое просвещение и профилактика;</w:t>
      </w:r>
    </w:p>
    <w:p>
      <w:pPr>
        <w:pStyle w:val="12"/>
        <w:numPr>
          <w:ilvl w:val="0"/>
          <w:numId w:val="4"/>
        </w:numPr>
        <w:ind w:left="420" w:leftChars="0" w:hanging="420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методическое направление,</w:t>
      </w:r>
    </w:p>
    <w:p>
      <w:pPr>
        <w:pStyle w:val="12"/>
        <w:numPr>
          <w:ilvl w:val="0"/>
          <w:numId w:val="4"/>
        </w:numPr>
        <w:ind w:left="420" w:leftChars="0" w:hanging="420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экспертная деятельность.</w:t>
      </w:r>
    </w:p>
    <w:p>
      <w:pPr>
        <w:pStyle w:val="12"/>
        <w:numPr>
          <w:ilvl w:val="0"/>
          <w:numId w:val="0"/>
        </w:numPr>
        <w:ind w:leftChars="0" w:firstLine="708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Это объясняется востребованностью данных видов деятельности со стороны участников образовательного процесса, спецификой осуществляемой работы,</w:t>
      </w:r>
      <w:r>
        <w:rPr>
          <w:rFonts w:hint="default" w:eastAsia="Calibri" w:cs="Times New Roman"/>
          <w:color w:val="auto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 xml:space="preserve">требованиями профстандарта педагога-психолога (Приказ Министерства труда и социальной защиты РФ от 24 июля 2015 г. N 514н Об утверждении профессионального стандарта </w:t>
      </w:r>
      <w:r>
        <w:rPr>
          <w:rFonts w:hint="default" w:eastAsia="Calibri" w:cs="Times New Roman"/>
          <w:color w:val="auto"/>
          <w:sz w:val="24"/>
          <w:szCs w:val="24"/>
          <w:lang w:val="ru-RU" w:eastAsia="en-US"/>
        </w:rPr>
        <w:t>«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Педагог-психолог</w:t>
      </w:r>
      <w:r>
        <w:rPr>
          <w:rFonts w:hint="default" w:eastAsia="Calibri" w:cs="Times New Roman"/>
          <w:color w:val="auto"/>
          <w:sz w:val="24"/>
          <w:szCs w:val="24"/>
          <w:lang w:val="ru-RU" w:eastAsia="en-US"/>
        </w:rPr>
        <w:t xml:space="preserve">»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/>
        </w:rPr>
        <w:t>(психолог в сфере образования).</w:t>
      </w:r>
    </w:p>
    <w:p>
      <w:pPr>
        <w:pStyle w:val="12"/>
        <w:numPr>
          <w:ilvl w:val="0"/>
          <w:numId w:val="0"/>
        </w:numPr>
        <w:ind w:leftChars="0" w:firstLine="708" w:firstLineChars="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/>
        </w:rPr>
        <w:t xml:space="preserve">Учитывая требования стандарта и специфику дошкольного учреждения, разработана модель психолого-педагогического сопровождения участников образовательного процесса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/>
        </w:rPr>
        <w:t>ДОО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/>
        </w:rPr>
        <w:t>В основе модели лежит сопровождение ребенка в процессе его развития. Сопровождение ребенка - это движение вместе с ним, рядом с ним, иногда - чуть впереди, если надо объяснить возможные пути. Данная модель позволяет выстроить такое взаимодействие, когда усилия всех субъектов сопровождения образовательного процесса в ДО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/>
        </w:rPr>
        <w:t>О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/>
        </w:rPr>
        <w:t xml:space="preserve"> (родители, педагоги, администрация) направлены на создание комфортных, развивающих, учебных условий для детей с учетом их особых образовательных возможностей. </w:t>
      </w:r>
    </w:p>
    <w:p>
      <w:pPr>
        <w:shd w:val="clear" w:color="auto" w:fill="FFFFFF"/>
        <w:spacing w:after="0" w:line="240" w:lineRule="auto"/>
        <w:ind w:firstLine="708" w:firstLineChars="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Психологическое просвещение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 проводится с разными категориями участников образовательного процесса: детьми, родителями (законными представителями), специалистами образовательных учреждений города Анадырь. 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Психологическое просвещение педагогов ДО</w:t>
      </w:r>
      <w:r>
        <w:rPr>
          <w:rFonts w:hint="default" w:cs="Times New Roman"/>
          <w:i/>
          <w:iCs/>
          <w:color w:val="000000"/>
          <w:sz w:val="24"/>
          <w:szCs w:val="24"/>
          <w:lang w:val="ru-RU"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 проводится преимущественно в групповой форме. По отзывам наиболее эффективными являются интерактивные формы работы: семинары-практикумы, мастер-классы, дискуссии, круглые столы, т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ренинговые занятия. Наиболее востребованными для педагогов являются темы, связанные с организаций психологически безопасного образовательного пространства: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«Формы разрешения 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детских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конфликтов»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«Формирование толерантности  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детей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дошкольного возраста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»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«Организация безопасной психологической среды в образовательной организации»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Chars="0" w:firstLine="708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auto"/>
          <w:sz w:val="24"/>
          <w:szCs w:val="24"/>
          <w:lang w:val="ru-RU" w:eastAsia="ru-RU"/>
        </w:rPr>
        <w:t>Профилактическая работа с обучающимися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реализуется через  психологические игры, недели психологической безопасности, проектную деятельность, социальные акции. Наиболее интересными для детей и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педагогов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являются: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cs="Times New Roman"/>
          <w:color w:val="auto"/>
          <w:sz w:val="24"/>
          <w:szCs w:val="24"/>
          <w:lang w:val="ru-RU" w:eastAsia="ru-RU"/>
        </w:rPr>
        <w:t>Ежегодные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недели психологии (осенняя и весенняя);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Социальные акции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;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cs="Times New Roman"/>
          <w:color w:val="auto"/>
          <w:sz w:val="24"/>
          <w:szCs w:val="24"/>
          <w:lang w:val="ru-RU" w:eastAsia="ru-RU"/>
        </w:rPr>
        <w:t>Игровые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тренинги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 по формированию толерантного поведения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;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Участие в 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благотворительных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акциях: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Коробка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храбрости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»,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Посылка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солдату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»,  «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Письмо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победы»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и 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ярмарке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СВОих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не бросаем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», 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z w:val="24"/>
          <w:szCs w:val="24"/>
          <w:lang w:val="ru-RU" w:eastAsia="ru-RU"/>
        </w:rPr>
        <w:t>Экспертная деятельность</w:t>
      </w:r>
      <w:r>
        <w:rPr>
          <w:rFonts w:hint="default" w:ascii="Times New Roman" w:hAnsi="Times New Roman" w:eastAsia="Times New Roman" w:cs="Times New Roman"/>
          <w:i/>
          <w:iCs/>
          <w:color w:val="auto"/>
          <w:sz w:val="24"/>
          <w:szCs w:val="24"/>
          <w:lang w:val="ru-RU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осуществляется по следующим направлениям: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Участие в заседаниях 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>ППк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ДО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>О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«Ладушки»;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У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частие в работе ТПМПК г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.о. Анадырь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:</w:t>
      </w:r>
    </w:p>
    <w:p>
      <w:pPr>
        <w:numPr>
          <w:ilvl w:val="0"/>
          <w:numId w:val="8"/>
        </w:numPr>
        <w:shd w:val="clear" w:color="auto" w:fill="FFFFFF"/>
        <w:tabs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психологическое обследование детей в рамках комиссионных сессий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;</w:t>
      </w:r>
    </w:p>
    <w:p>
      <w:pPr>
        <w:numPr>
          <w:ilvl w:val="0"/>
          <w:numId w:val="8"/>
        </w:numPr>
        <w:shd w:val="clear" w:color="auto" w:fill="FFFFFF"/>
        <w:tabs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предварительная углубленная диагностика актуального развития ребенка по запросу комиссии, родителей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и педагогов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.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Участие в экспертизе конкурсных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материалов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педагогов и специалистов конкурса  «Педагог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- психолог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»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на муниципальном и региональном заочном и очном этапе;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Эксперт-наставник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компетенции «Дошкольное воспитание» на Региональном этапе Чемпионата по профессиональному мастерству «Профессионалы» 202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г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;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425" w:leftChars="0" w:hanging="425" w:firstLineChars="0"/>
        <w:jc w:val="both"/>
        <w:rPr>
          <w:rFonts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Эксперт демонстрационного экзамена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ГАПОУ ЧАО «Чукотский многопрофильный колледж»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.</w:t>
      </w:r>
    </w:p>
    <w:p>
      <w:pPr>
        <w:numPr>
          <w:numId w:val="0"/>
        </w:numPr>
        <w:shd w:val="clear" w:color="auto" w:fill="FFFFFF"/>
        <w:spacing w:after="0" w:line="240" w:lineRule="auto"/>
        <w:ind w:leftChars="0"/>
        <w:jc w:val="both"/>
        <w:rPr>
          <w:rFonts w:eastAsia="Calibri"/>
          <w:sz w:val="24"/>
          <w:szCs w:val="24"/>
          <w:lang w:eastAsia="en-US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ru-RU" w:eastAsia="en-US" w:bidi="ar-SA"/>
        </w:rPr>
        <w:t xml:space="preserve">Психологическое консультирование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включает консультирование родителей (лиц их замещающих), специалистов 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 xml:space="preserve">и педагогов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образовательн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ой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организаци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и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по вопросам 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развития, воспитания, обучения детей, поиску возможных путей коррекции и профилактики.</w:t>
      </w:r>
    </w:p>
    <w:p>
      <w:pPr>
        <w:ind w:firstLine="709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Ежегодное ранжирование обращений позволяет выделить наиболее актуальные проблемы, с которыми сталкиваются участники образовательного процесса:</w:t>
      </w:r>
    </w:p>
    <w:p>
      <w:pPr>
        <w:ind w:firstLine="709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1.Трудности усвоения общеобразовательной программы.</w:t>
      </w:r>
    </w:p>
    <w:p>
      <w:pPr>
        <w:ind w:firstLine="709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2.Трудности усвоения социальных норм, правил поведения.</w:t>
      </w:r>
    </w:p>
    <w:p>
      <w:pPr>
        <w:ind w:firstLine="709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3.Проблемы в детско-родительских отношениях.</w:t>
      </w:r>
    </w:p>
    <w:p>
      <w:pPr>
        <w:ind w:firstLine="709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4.Трудности в социальной адаптации.</w:t>
      </w:r>
    </w:p>
    <w:p>
      <w:pPr>
        <w:ind w:firstLine="709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5.Трудности 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при адаптации при поступлении в дошкольную образовательную организацию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.</w:t>
      </w:r>
    </w:p>
    <w:p>
      <w:pPr>
        <w:ind w:firstLine="708" w:firstLineChars="0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Востребованными формами работы по оказанию консультативной помощи на сегодняшний день являются: пролонгированное консультирование и онлайн-консультация. Данные виды консультативных услуг позволяют Елене Владимировне оказывать помощь семьям воспитанников, , помогают отследить степень и характер выполнения рекомендаций, дают возможность фиксировать динамику изменений. Родители отмечают высокую эффективность данных консультативных сессий, т.к. они ощущают психологическую поддержку в проблемной кризисной ситуации, начинают верить в собственные силы, выстраивают эффективную линию взаимодействия с ребенком.</w:t>
      </w:r>
    </w:p>
    <w:p>
      <w:pPr>
        <w:numPr>
          <w:ilvl w:val="0"/>
          <w:numId w:val="0"/>
        </w:numPr>
        <w:ind w:firstLine="708" w:firstLineChars="0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Частыми запросами у родителей является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 xml:space="preserve"> вопросы адаптации, эмоциональное благополучие ребенка,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низкая учебная мотивация, отсутствие интересов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 xml:space="preserve"> и апатия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, конфликты с ровесниками, предрасположенность к девиантному поведению у старших до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ш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кольников, вопросы агрессии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, появление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за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ни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женн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ой самооценки у детей.</w:t>
      </w:r>
    </w:p>
    <w:p>
      <w:pPr>
        <w:numPr>
          <w:ilvl w:val="0"/>
          <w:numId w:val="0"/>
        </w:numPr>
        <w:ind w:leftChars="0" w:firstLine="708" w:firstLineChars="0"/>
        <w:contextualSpacing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 w:bidi="ar-SA"/>
        </w:rPr>
        <w:t>Целью взаимодействия психолога с родителями является создание наиболее благоприятных условий для образования и развития детей.</w:t>
      </w:r>
    </w:p>
    <w:p>
      <w:pPr>
        <w:ind w:firstLine="709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b/>
          <w:bCs/>
          <w:i/>
          <w:iCs/>
          <w:color w:val="auto"/>
          <w:sz w:val="24"/>
          <w:szCs w:val="24"/>
          <w:lang w:val="ru-RU" w:eastAsia="en-US" w:bidi="ar-SA"/>
        </w:rPr>
        <w:t>Диагностическая деятельность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включает в себя проведение психодиагностических обследований детей раннего,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младшего и старшего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дошкольного возраста. В большинстве случаев в ходе индивидуальной диагностики исследуются особенности развития познавательной, эмоционально-волевой, коммуникативной и личностной сфер ребенка. Для проведения психологического обследования использую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тся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стандартизированные методики в зависимости от возрастной категории и уровня актуального развития, позволяющие сделать прогноз дальнейшего развития ребенка, а также наметить пути коррекции недостатков и особенностей развития.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cs="Times New Roman"/>
          <w:b w:val="0"/>
          <w:bCs w:val="0"/>
          <w:i/>
          <w:iCs/>
          <w:color w:val="auto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auto"/>
          <w:sz w:val="24"/>
          <w:szCs w:val="24"/>
          <w:lang w:eastAsia="ru-RU"/>
        </w:rPr>
        <w:t xml:space="preserve">иагностика психоэмоционального состояния 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вн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овь поступивших детей в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период адаптации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поводится при помощи следующего инструментария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: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методик</w:t>
      </w:r>
      <w:r>
        <w:rPr>
          <w:rFonts w:hint="default" w:cs="Times New Roman"/>
          <w:color w:val="auto"/>
          <w:sz w:val="24"/>
          <w:szCs w:val="24"/>
          <w:lang w:val="ru-RU" w:eastAsia="ru-RU"/>
        </w:rPr>
        <w:t>а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К. Печоры «Лист адаптации»;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«Занятия психолога с детьми 2-4-х лет в период адаптации к дошкольному учреждению».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Роньжина А.С. 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i/>
          <w:iCs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auto"/>
          <w:sz w:val="24"/>
          <w:szCs w:val="24"/>
          <w:lang w:val="ru-RU" w:eastAsia="ru-RU"/>
        </w:rPr>
        <w:t>Исследование межличностных отношений детей со сверстниками и семейных взаимоотношений: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Методика «Домики» (Я.Л Коломинский, Н.А Березовина); 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«Кинетический рисунок семьи» (Р. Бернс, С. Кауфман,  Г. Хаментаускас).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Тест –  опросник родительского отношения (А.Я.Варга, В.В.Столин)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auto"/>
          <w:sz w:val="24"/>
          <w:szCs w:val="24"/>
          <w:lang w:val="ru-RU" w:eastAsia="ru-RU"/>
        </w:rPr>
        <w:t>Исследование эмоциональной сферы детей: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«Несуществующее животное» М.З. Дукаревич; 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«Цветовой тест М. Люшера» в модификации А.И. Юрьева; 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cs="Times New Roman"/>
          <w:color w:val="auto"/>
          <w:sz w:val="24"/>
          <w:szCs w:val="24"/>
          <w:lang w:val="ru-RU" w:eastAsia="ru-RU"/>
        </w:rPr>
        <w:t>М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етодика «Лесенка» В.Г. Щур, С.Г. Якобсон;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cs="Times New Roman"/>
          <w:color w:val="auto"/>
          <w:sz w:val="24"/>
          <w:szCs w:val="24"/>
          <w:lang w:val="en-US" w:eastAsia="ru-RU"/>
        </w:rPr>
        <w:t>Методика «Паровозик» Велиева С.В.;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Методика  «Кактус» (М.А.Панфиловой)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>;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cs="Times New Roman"/>
          <w:color w:val="auto"/>
          <w:sz w:val="24"/>
          <w:szCs w:val="24"/>
          <w:lang w:val="ru-RU" w:eastAsia="ru-RU"/>
        </w:rPr>
        <w:t>Г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рафический тест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«Рисунок человека»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>;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«Рисунок семьи» (В.Б.Шапарь)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ru-RU"/>
        </w:rPr>
        <w:t>Диагностика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 xml:space="preserve"> познавательных психических процессов:</w:t>
      </w:r>
    </w:p>
    <w:p>
      <w:pPr>
        <w:shd w:val="clear" w:color="auto" w:fill="FFFFFF"/>
        <w:spacing w:after="0" w:line="240" w:lineRule="auto"/>
        <w:jc w:val="both"/>
        <w:rPr>
          <w:rFonts w:hint="default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«Психолого-педагогическая диагностика развития детей раннего и дошкольного возраста» (Е.А. Стребелевой)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>;</w:t>
      </w:r>
    </w:p>
    <w:p>
      <w:pPr>
        <w:shd w:val="clear" w:color="auto" w:fill="FFFFFF"/>
        <w:spacing w:after="0" w:line="240" w:lineRule="auto"/>
        <w:jc w:val="both"/>
        <w:rPr>
          <w:rFonts w:hint="default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«Экспресс -  диагностика в детском саду» (Н.Н. Павлова, Л.Г. Руденко)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>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«Диагностика психического развития дошкольников»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ru-RU"/>
        </w:rPr>
        <w:t>Семаго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)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auto"/>
          <w:sz w:val="24"/>
          <w:szCs w:val="24"/>
          <w:lang w:eastAsia="ru-RU"/>
        </w:rPr>
        <w:t>ервичная и повторная диагностика готовности к обучению в школе детей всех подготовительных групп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: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«Экспресс -  диагностика в детском саду» (Н.Н. Павлова, Л.Г. Руденко)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«Диагностика психического развития дошкольников»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ru-RU"/>
        </w:rPr>
        <w:t>Семаго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,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Л.А. Ясюкова «Методика определения готовности к школе» (прогноз и профилактика проблем обучения в начальной школе)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ru-RU"/>
        </w:rPr>
        <w:t>.</w:t>
      </w:r>
    </w:p>
    <w:p>
      <w:pPr>
        <w:keepNext w:val="0"/>
        <w:keepLines w:val="0"/>
        <w:widowControl/>
        <w:suppressLineNumbers w:val="0"/>
        <w:ind w:firstLine="240" w:firstLineChars="10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 w:bidi="ar-SA"/>
        </w:rPr>
        <w:t>В начале учебного года проводит психодиагностику с детьми подготовительных к школе  групп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 w:bidi="ar-SA"/>
        </w:rPr>
        <w:t>, е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 w:bidi="ar-SA"/>
        </w:rPr>
        <w:t xml:space="preserve">жегодный мониторинг уровня развития детей, проводимый в начале учебного года, позволяет формировать и корректировать деятельность педагога - психолога с учетом выявленных особенностей в развитии детей. </w:t>
      </w:r>
    </w:p>
    <w:p>
      <w:pPr>
        <w:keepNext w:val="0"/>
        <w:keepLines w:val="0"/>
        <w:widowControl/>
        <w:suppressLineNumbers w:val="0"/>
        <w:ind w:firstLine="240" w:firstLineChars="10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 w:bidi="ar-SA"/>
        </w:rPr>
      </w:pPr>
    </w:p>
    <w:tbl>
      <w:tblPr>
        <w:tblStyle w:val="3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982"/>
        <w:gridCol w:w="1014"/>
        <w:gridCol w:w="939"/>
        <w:gridCol w:w="1269"/>
        <w:gridCol w:w="1270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4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Психологическое качество</w:t>
            </w:r>
          </w:p>
        </w:tc>
        <w:tc>
          <w:tcPr>
            <w:tcW w:w="6515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20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ru-RU" w:eastAsia="en-US" w:bidi="ar-SA"/>
              </w:rPr>
              <w:t>2</w:t>
            </w:r>
            <w:r>
              <w:rPr>
                <w:rFonts w:hint="default" w:eastAsia="Calibri" w:cs="Times New Roman"/>
                <w:b/>
                <w:bCs/>
                <w:color w:val="auto"/>
                <w:sz w:val="21"/>
                <w:szCs w:val="21"/>
                <w:lang w:val="ru-RU" w:eastAsia="en-US" w:bidi="ar-SA"/>
              </w:rPr>
              <w:t>1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-20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ru-RU" w:eastAsia="en-US" w:bidi="ar-SA"/>
              </w:rPr>
              <w:t>2</w:t>
            </w:r>
            <w:r>
              <w:rPr>
                <w:rFonts w:hint="default" w:eastAsia="Calibri" w:cs="Times New Roman"/>
                <w:b/>
                <w:bCs/>
                <w:color w:val="auto"/>
                <w:sz w:val="21"/>
                <w:szCs w:val="21"/>
                <w:lang w:val="ru-RU" w:eastAsia="en-US" w:bidi="ar-SA"/>
              </w:rPr>
              <w:t xml:space="preserve">2 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учебный год</w:t>
            </w:r>
          </w:p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(подготовительная к школе группа)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4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935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  <w:t>Начало года</w:t>
            </w:r>
          </w:p>
        </w:tc>
        <w:tc>
          <w:tcPr>
            <w:tcW w:w="3580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  <w:t>Конец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214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высокий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014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средний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9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низкий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2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Высокий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2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средний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04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Низкий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у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ровень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2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Учебная мотивация</w:t>
            </w:r>
          </w:p>
        </w:tc>
        <w:tc>
          <w:tcPr>
            <w:tcW w:w="98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15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14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48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9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32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38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5</w:t>
            </w: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4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12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Интеллектуальная готовность</w:t>
            </w:r>
          </w:p>
        </w:tc>
        <w:tc>
          <w:tcPr>
            <w:tcW w:w="98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35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14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49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9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16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38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5</w:t>
            </w: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4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eastAsia="Calibri" w:cs="Times New Roman"/>
                <w:color w:val="auto"/>
                <w:sz w:val="21"/>
                <w:szCs w:val="21"/>
                <w:lang w:val="ru-RU" w:eastAsia="en-US" w:bidi="ar-SA"/>
              </w:rPr>
              <w:t>12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4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Психологическое качество</w:t>
            </w:r>
          </w:p>
        </w:tc>
        <w:tc>
          <w:tcPr>
            <w:tcW w:w="6515" w:type="dxa"/>
            <w:gridSpan w:val="6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20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ru-RU" w:eastAsia="en-US" w:bidi="ar-SA"/>
              </w:rPr>
              <w:t>22-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20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ru-RU" w:eastAsia="en-US" w:bidi="ar-SA"/>
              </w:rPr>
              <w:t>23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 xml:space="preserve"> учебный год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(подготовительная к школе группа)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14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935" w:type="dxa"/>
            <w:gridSpan w:val="3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  <w:t>Начало года</w:t>
            </w:r>
          </w:p>
        </w:tc>
        <w:tc>
          <w:tcPr>
            <w:tcW w:w="3580" w:type="dxa"/>
            <w:gridSpan w:val="3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  <w:t>Конец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14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высокий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01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средний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93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низкий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26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Высокий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27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средний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041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Низкий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Учебная мотивация</w:t>
            </w:r>
          </w:p>
        </w:tc>
        <w:tc>
          <w:tcPr>
            <w:tcW w:w="98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20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14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58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9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12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64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30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4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Интеллектуальная готовность</w:t>
            </w:r>
          </w:p>
        </w:tc>
        <w:tc>
          <w:tcPr>
            <w:tcW w:w="98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30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14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55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9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15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55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35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4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10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4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Психологическое качество</w:t>
            </w:r>
          </w:p>
        </w:tc>
        <w:tc>
          <w:tcPr>
            <w:tcW w:w="6515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20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ru-RU" w:eastAsia="en-US" w:bidi="ar-SA"/>
              </w:rPr>
              <w:t>23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-20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ru-RU" w:eastAsia="en-US" w:bidi="ar-SA"/>
              </w:rPr>
              <w:t xml:space="preserve">24 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учебный год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1"/>
                <w:szCs w:val="21"/>
                <w:lang w:val="en-US" w:eastAsia="en-US" w:bidi="ar-SA"/>
              </w:rPr>
              <w:t>(подготовительная к школе группа)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4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935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  <w:t>Начало года</w:t>
            </w:r>
          </w:p>
        </w:tc>
        <w:tc>
          <w:tcPr>
            <w:tcW w:w="3580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zh-CN" w:bidi="ar-SA"/>
              </w:rPr>
              <w:t>Конец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14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8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высокий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014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средний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9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низкий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2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Высокий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2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средний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уровень</w:t>
            </w:r>
          </w:p>
        </w:tc>
        <w:tc>
          <w:tcPr>
            <w:tcW w:w="104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Низкий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у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ровень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2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Учебная мотивация</w:t>
            </w:r>
          </w:p>
        </w:tc>
        <w:tc>
          <w:tcPr>
            <w:tcW w:w="98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10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14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45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9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45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48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40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4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12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Интеллектуальная готовность</w:t>
            </w:r>
          </w:p>
        </w:tc>
        <w:tc>
          <w:tcPr>
            <w:tcW w:w="982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33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14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53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9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14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55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2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40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  <w:tc>
          <w:tcPr>
            <w:tcW w:w="104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ru-RU" w:eastAsia="en-US" w:bidi="ar-SA"/>
              </w:rPr>
              <w:t>5</w:t>
            </w:r>
            <w:r>
              <w:rPr>
                <w:rFonts w:hint="default" w:ascii="Times New Roman" w:hAnsi="Times New Roman" w:eastAsia="Calibri" w:cs="Times New Roman"/>
                <w:color w:val="auto"/>
                <w:sz w:val="21"/>
                <w:szCs w:val="21"/>
                <w:lang w:val="en-US" w:eastAsia="en-US" w:bidi="ar-SA"/>
              </w:rPr>
              <w:t>%</w:t>
            </w:r>
          </w:p>
        </w:tc>
      </w:tr>
    </w:tbl>
    <w:p>
      <w:pPr>
        <w:ind w:firstLine="708" w:firstLineChars="0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</w:p>
    <w:p>
      <w:pPr>
        <w:ind w:firstLine="708" w:firstLineChars="0"/>
        <w:contextualSpacing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>С целью оптимизации деятельности ежегодно прово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дится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систематизаци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и обновление диагностического инструментария по возрастным периодам и актуальным проблемам. Разрабатываю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тся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бланки диагностических обследований детей по нозологиям и возрастам. По результатам каждого индивидуального диагностического обследования предоставля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ется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родителям полн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ая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информаци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об особенностях актуального развития ребенка, предлага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ются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практические рекомендации, тематические консультации, памятки, при необходимости, родителям рекомендую</w:t>
      </w:r>
      <w:r>
        <w:rPr>
          <w:rFonts w:hint="default" w:eastAsia="Calibri" w:cs="Times New Roman"/>
          <w:color w:val="auto"/>
          <w:sz w:val="24"/>
          <w:szCs w:val="24"/>
          <w:lang w:val="ru-RU" w:eastAsia="en-US" w:bidi="ar-SA"/>
        </w:rPr>
        <w:t>тся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en-US" w:bidi="ar-SA"/>
        </w:rPr>
        <w:t xml:space="preserve"> варианты коррекционно-развивающей помощи. 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В работе с педагогами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 использу</w:t>
      </w:r>
      <w:r>
        <w:rPr>
          <w:rFonts w:hint="default" w:cs="Times New Roman"/>
          <w:color w:val="000000"/>
          <w:sz w:val="24"/>
          <w:szCs w:val="24"/>
          <w:lang w:val="ru-RU"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 следующие диагностические методики: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методика диагностики уровня эмоционального выгорания (В.В. Бойко);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«Психическое выгорание» (Н.Е. Водопьянова, К.С. Старченкова);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«Стиль педагогического общения» (Р.В. Овчарова);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методика «Общий уровень общительности» (В.Ф. Ряховский)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>.</w:t>
      </w:r>
    </w:p>
    <w:p>
      <w:pPr>
        <w:keepNext w:val="0"/>
        <w:keepLines w:val="0"/>
        <w:widowControl/>
        <w:suppressLineNumbers w:val="0"/>
        <w:ind w:firstLine="240" w:firstLineChars="100"/>
        <w:jc w:val="both"/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ru-RU" w:eastAsia="en-US" w:bidi="ar-SA"/>
        </w:rPr>
        <w:t>Коррекционно-развивающая деятельность</w:t>
      </w:r>
      <w:r>
        <w:rPr>
          <w:rFonts w:hint="default" w:ascii="Times New Roman" w:hAnsi="Times New Roman" w:eastAsia="Calibri"/>
          <w:color w:val="auto"/>
          <w:sz w:val="24"/>
          <w:szCs w:val="24"/>
          <w:lang w:val="ru-RU" w:eastAsia="en-US"/>
        </w:rPr>
        <w:t xml:space="preserve"> осуществляется педагогом-психологом посредством реализации дополнительных  программ и проводится с разными категориями детей в индивидуальной и групповой форме.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 w:bidi="ar-SA"/>
        </w:rPr>
        <w:t xml:space="preserve"> </w:t>
      </w:r>
      <w:r>
        <w:rPr>
          <w:rFonts w:hint="default" w:eastAsia="Calibri" w:cs="Times New Roman"/>
          <w:color w:val="auto"/>
          <w:sz w:val="24"/>
          <w:szCs w:val="24"/>
          <w:lang w:val="ru-RU" w:eastAsia="zh-CN" w:bidi="ar-SA"/>
        </w:rPr>
        <w:t xml:space="preserve">В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 w:bidi="ar-SA"/>
        </w:rPr>
        <w:t xml:space="preserve">построении коррекционно-развивающей работы с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 w:bidi="ar-SA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 w:bidi="ar-SA"/>
        </w:rPr>
        <w:t xml:space="preserve">детьми учитывает не только особенности возрастного и психофизического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 w:bidi="ar-SA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en-US" w:eastAsia="zh-CN" w:bidi="ar-SA"/>
        </w:rPr>
        <w:t xml:space="preserve">развития, а так же анализирует возможности и ограничения используемых педагогических технологий, методов и средств обучения. Основной упор в работе с детьми делается на использование игровых технологий, так как именно игровая деятельность лежит в основе онтогенеза личности, в развитии основных психических функций, в самоуправлении и саморегулировании личности, и процессах социализации. </w:t>
      </w:r>
      <w:r>
        <w:rPr>
          <w:rFonts w:hint="default" w:ascii="Times New Roman" w:hAnsi="Times New Roman" w:eastAsia="Calibri" w:cs="Times New Roman"/>
          <w:color w:val="auto"/>
          <w:sz w:val="24"/>
          <w:szCs w:val="24"/>
          <w:lang w:val="ru-RU" w:eastAsia="zh-CN" w:bidi="ar-SA"/>
        </w:rPr>
        <w:t xml:space="preserve"> 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Использование комплекса современных технологий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(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доровьесберегающие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, 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нформационно-коммуникационные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, 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ичностно-ориентированные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, 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рт-терапевтические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,  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елесно-ориентированные терапии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 позволяет целенаправленно работать над повышением качества личностных достижений обучающихся и учебно-воспитательного процесса в целом.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Индивидуальные занятия по стабилизации эмоционально-волевой сферы проводятся с использованием методов арт-терапии, сказкотерапии, плассотерапии, игротерапии, </w:t>
      </w:r>
      <w:r>
        <w:rPr>
          <w:rFonts w:hint="default" w:cs="Times New Roman"/>
          <w:color w:val="000000"/>
          <w:sz w:val="24"/>
          <w:szCs w:val="24"/>
          <w:lang w:val="ru-RU" w:eastAsia="ru-RU"/>
        </w:rPr>
        <w:t>спец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оборудования комнаты психологической разгрузки, приемов развития ассертивного поведения с учетом возрастных и психологических особенностей детей. Развитие познавательной сферы осуществляется посредством развития базовых познавательных процессов младших дошкольников: умения наблюдать, сравнивать, обобщать, находить закономерности.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zh-CN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zh-CN"/>
        </w:rPr>
        <w:t xml:space="preserve">Особое внимание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zh-CN"/>
        </w:rPr>
        <w:t xml:space="preserve"> в своей деятельности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zh-CN"/>
        </w:rPr>
        <w:t>уделяет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zh-CN"/>
        </w:rPr>
        <w:t>ся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zh-CN"/>
        </w:rPr>
        <w:t xml:space="preserve"> дошкольникам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zh-CN"/>
        </w:rPr>
        <w:t>с ограниченными возможностями здоровья. Педагог-психолог оказывает помощь в создании благоприятных условий для нахождения такого ребёнка в детском саду, организации психологически комфортной образовательной среды в соответствии с реальными возможностями ребенка. Интерактивное и сенсорное оборудование насыщает восприятие ребенка и зрительными, и аудиальными, и тактильными стимулами, позволяя ему погрузиться в новую развивающую среду.</w:t>
      </w:r>
      <w:r>
        <w:rPr>
          <w:rFonts w:hint="default" w:cs="Times New Roman"/>
          <w:color w:val="000000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Деятельность по реализации индивидуальных коррекционно-развивающих программ для детей с ОВЗ и инвалидностью в основном направлена на развитие навыков социальной компетентности. 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Важным условием эффективности реализации каждой коррекционно-развивающей программы является оказание комплексной помощи родителям, которые нуждаются в психологической поддержке, консультативной помощи по вопросам развития и воспитания ребенка.</w:t>
      </w:r>
    </w:p>
    <w:p>
      <w:pPr>
        <w:spacing w:after="0" w:line="240" w:lineRule="auto"/>
        <w:jc w:val="both"/>
        <w:rPr>
          <w:rFonts w:hint="default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поставленных целей и задач </w:t>
      </w:r>
      <w:r>
        <w:rPr>
          <w:rFonts w:cs="Times New Roman"/>
          <w:sz w:val="24"/>
          <w:szCs w:val="24"/>
          <w:lang w:val="ru-RU"/>
        </w:rPr>
        <w:t>работа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</w:t>
      </w:r>
      <w:r>
        <w:rPr>
          <w:rFonts w:cs="Times New Roman"/>
          <w:sz w:val="24"/>
          <w:szCs w:val="24"/>
          <w:lang w:val="ru-RU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при</w:t>
      </w:r>
      <w:r>
        <w:rPr>
          <w:rFonts w:hint="default" w:cs="Times New Roman"/>
          <w:sz w:val="24"/>
          <w:szCs w:val="24"/>
          <w:lang w:val="ru-RU"/>
        </w:rPr>
        <w:t xml:space="preserve"> помощи психолого-педагогических технологий.</w:t>
      </w:r>
    </w:p>
    <w:p>
      <w:pPr>
        <w:spacing w:after="0" w:line="240" w:lineRule="auto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</w:pPr>
      <w:r>
        <w:rPr>
          <w:rFonts w:hint="default" w:eastAsia="Calibri" w:cs="Times New Roman"/>
          <w:b/>
          <w:bCs w:val="0"/>
          <w:sz w:val="24"/>
          <w:szCs w:val="24"/>
          <w:lang w:val="ru-RU"/>
        </w:rPr>
        <w:t>4.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Перечень применяемых конкурсантом психолого-педагогических технологий, методик, программ в соответствии с задачами его профессиональной деятельности</w:t>
      </w:r>
    </w:p>
    <w:p>
      <w:pPr>
        <w:spacing w:after="0" w:line="240" w:lineRule="auto"/>
        <w:ind w:firstLine="708" w:firstLineChars="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Содержание коррекционно-развивающей работы в соответствие с ФГОС ДО направлено на создание системы комплексной помощи детям в освоении основной образовательной программы, необходимой коррекции недостатков в развитии детей, их социальную адаптацию и комплексную подготовку воспитанников к школе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.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Реализуя приоритетные направления ФГОС дошкольного образования,  приходится постоянно искать пути совершенствования и оптимизации процесса обучения и развития детей.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 xml:space="preserve"> Р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zh-CN"/>
        </w:rPr>
        <w:t>азработала и в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>недрила в практику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>своей работы систему коррекционно-развивающей работы на основе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zh-CN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>имеющихся программ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 :</w:t>
      </w:r>
    </w:p>
    <w:p>
      <w:pPr>
        <w:numPr>
          <w:ilvl w:val="0"/>
          <w:numId w:val="9"/>
        </w:numPr>
        <w:tabs>
          <w:tab w:val="clear" w:pos="420"/>
        </w:tabs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 Образовательная программа коррекционно-развивающих игр для среднего 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>старшего дошкольного возраста «Развиваемся, играя!».</w:t>
      </w:r>
    </w:p>
    <w:p>
      <w:pPr>
        <w:numPr>
          <w:ilvl w:val="0"/>
          <w:numId w:val="9"/>
        </w:numPr>
        <w:tabs>
          <w:tab w:val="clear" w:pos="420"/>
        </w:tabs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zh-CN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> Развивающая программа «Кроха» для детей раннего возраста (2-3 лет) вместе с мамой (консультативно-методический пункт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zh-CN"/>
        </w:rPr>
        <w:t>)</w:t>
      </w:r>
    </w:p>
    <w:p>
      <w:pPr>
        <w:numPr>
          <w:ilvl w:val="0"/>
          <w:numId w:val="9"/>
        </w:numPr>
        <w:tabs>
          <w:tab w:val="clear" w:pos="420"/>
        </w:tabs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zh-CN"/>
        </w:rPr>
        <w:t>Программа «Ступеньки к школе»</w:t>
      </w:r>
    </w:p>
    <w:p>
      <w:pPr>
        <w:numPr>
          <w:ilvl w:val="0"/>
          <w:numId w:val="9"/>
        </w:numPr>
        <w:tabs>
          <w:tab w:val="clear" w:pos="420"/>
        </w:tabs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«Психолого-педагогическое  сопровождение детей 2-4 лет в период адаптации к детскому саду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»,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 xml:space="preserve">Роньжина А.С.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;</w:t>
      </w:r>
    </w:p>
    <w:p>
      <w:pPr>
        <w:numPr>
          <w:ilvl w:val="0"/>
          <w:numId w:val="9"/>
        </w:numPr>
        <w:tabs>
          <w:tab w:val="clear" w:pos="420"/>
        </w:tabs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«Цветик-семицветик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Развитие коммуникативных навыков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деей 4-5 лет»,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Куражева Н.Ю., Козлова И.А.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; </w:t>
      </w:r>
    </w:p>
    <w:p>
      <w:pPr>
        <w:numPr>
          <w:ilvl w:val="0"/>
          <w:numId w:val="9"/>
        </w:numPr>
        <w:tabs>
          <w:tab w:val="clear" w:pos="420"/>
        </w:tabs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«Интегрированные развивающие занятия для дошкольников»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Постоева Л.Д., Лукина Г.А.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Профилактическая направленность адаптации  детей к изменяющимся жизненным обстоятельствам  развитие познавательной деятельности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; </w:t>
      </w:r>
    </w:p>
    <w:p>
      <w:pPr>
        <w:numPr>
          <w:ilvl w:val="0"/>
          <w:numId w:val="9"/>
        </w:numPr>
        <w:tabs>
          <w:tab w:val="clear" w:pos="420"/>
        </w:tabs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«Удивляюсь, злюсь, боюсь, хвастаюсь и радуюсь»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Крюкова С.В., Слободник Н.П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 «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Развитие эмоционально-волевой и коммуникативной сфер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»; </w:t>
      </w:r>
    </w:p>
    <w:p>
      <w:pPr>
        <w:numPr>
          <w:ilvl w:val="0"/>
          <w:numId w:val="9"/>
        </w:numPr>
        <w:tabs>
          <w:tab w:val="clear" w:pos="420"/>
        </w:tabs>
        <w:ind w:left="420" w:leftChars="0" w:hanging="420" w:firstLineChars="0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Программа психологического сопровождения дошкольника при подготовке к школьному обучению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».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 xml:space="preserve">Ананьева Т.В.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(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Становление физиологической, познавательной, мотивационной коммуникативной и социальной компетентност</w:t>
      </w:r>
      <w:r>
        <w:rPr>
          <w:rFonts w:hint="default" w:cs="Times New Roman"/>
          <w:sz w:val="24"/>
          <w:szCs w:val="24"/>
          <w:lang w:val="ru-RU" w:eastAsia="ru-RU"/>
        </w:rPr>
        <w:t>и</w:t>
      </w:r>
      <w:r>
        <w:rPr>
          <w:rFonts w:hint="default" w:cs="Times New Roman"/>
          <w:sz w:val="24"/>
          <w:szCs w:val="24"/>
          <w:lang w:val="en-US" w:eastAsia="ru-RU"/>
        </w:rPr>
        <w:t>)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ru-RU" w:eastAsia="ru-RU"/>
        </w:rPr>
      </w:pPr>
      <w:r>
        <w:rPr>
          <w:rFonts w:hint="default" w:eastAsia="Calibri" w:cs="Times New Roman"/>
          <w:b/>
          <w:bCs w:val="0"/>
          <w:sz w:val="24"/>
          <w:szCs w:val="24"/>
          <w:lang w:val="ru-RU"/>
        </w:rPr>
        <w:t>5.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ru-RU"/>
        </w:rPr>
        <w:t>П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еречень разработанных конкурсантом локальных и/или методических документов, медиапродуктов, программ, проектов с указанием сведений об апробации и обсуждении в профессиональном сообществе</w:t>
      </w:r>
      <w:r>
        <w:rPr>
          <w:rFonts w:hint="default" w:eastAsia="Calibri" w:cs="Times New Roman"/>
          <w:b/>
          <w:bCs w:val="0"/>
          <w:sz w:val="24"/>
          <w:szCs w:val="24"/>
          <w:lang w:val="ru-RU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/>
          <w:b/>
          <w:bCs/>
          <w:i/>
          <w:iCs/>
          <w:color w:val="auto"/>
          <w:sz w:val="24"/>
          <w:szCs w:val="24"/>
          <w:lang w:val="ru-RU" w:eastAsia="ru-RU"/>
        </w:rPr>
        <w:t>Организационно-методическая деятельность</w:t>
      </w:r>
      <w:r>
        <w:rPr>
          <w:rFonts w:hint="default" w:ascii="Times New Roman" w:hAnsi="Times New Roman" w:eastAsia="Times New Roman"/>
          <w:b/>
          <w:bCs/>
          <w:i/>
          <w:iCs/>
          <w:color w:val="auto"/>
          <w:sz w:val="24"/>
          <w:szCs w:val="24"/>
          <w:lang w:val="en-US" w:eastAsia="ru-RU"/>
        </w:rPr>
        <w:t xml:space="preserve"> педагога-психолога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включает в себя разработку программно-методического обеспечения профессиональной деятельности: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разработка методических, дидактических,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информационных  материалов; 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работа над темой по самообразованию;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активное участие в работе творческих групп;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освоение программ повышения квалификации;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участие в работе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регионального учебно-методического объединения в системе общего образования Чукотского автономного округа</w:t>
      </w:r>
      <w:r>
        <w:rPr>
          <w:rFonts w:hint="default"/>
          <w:color w:val="auto"/>
          <w:sz w:val="24"/>
          <w:szCs w:val="24"/>
          <w:lang w:val="ru-RU" w:eastAsia="en-US"/>
        </w:rPr>
        <w:t>;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cs="Times New Roman"/>
          <w:color w:val="auto"/>
          <w:sz w:val="24"/>
          <w:szCs w:val="24"/>
          <w:lang w:val="ru-RU" w:eastAsia="ru-RU"/>
        </w:rPr>
        <w:t>Разработка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методических материалов для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специалистов, осуществляющих психолого-педагогическое сопровождение детей (обучающихся); 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обновление информации для детей, родителей педагогов на официальном сайте учреждения;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обновление стендовой информации</w:t>
      </w:r>
      <w:r>
        <w:rPr>
          <w:rFonts w:hint="default" w:cs="Times New Roman"/>
          <w:color w:val="auto"/>
          <w:sz w:val="24"/>
          <w:szCs w:val="24"/>
          <w:lang w:val="en-US" w:eastAsia="ru-RU"/>
        </w:rPr>
        <w:t xml:space="preserve"> в групповых помещениях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.</w:t>
      </w:r>
    </w:p>
    <w:p>
      <w:pPr>
        <w:ind w:firstLine="709"/>
        <w:contextualSpacing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en-US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en-US"/>
        </w:rPr>
        <w:t>Реализуемые коррекционно-развивающие программы утвержд</w:t>
      </w:r>
      <w:r>
        <w:rPr>
          <w:rFonts w:hint="default" w:cs="Times New Roman"/>
          <w:color w:val="000000"/>
          <w:sz w:val="24"/>
          <w:szCs w:val="24"/>
          <w:lang w:val="ru-RU" w:eastAsia="en-US"/>
        </w:rPr>
        <w:t>аются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en-US"/>
        </w:rPr>
        <w:t xml:space="preserve"> педагогическим совет</w:t>
      </w:r>
      <w:r>
        <w:rPr>
          <w:rFonts w:hint="default" w:cs="Times New Roman"/>
          <w:color w:val="000000"/>
          <w:sz w:val="24"/>
          <w:szCs w:val="24"/>
          <w:lang w:val="ru-RU" w:eastAsia="en-US"/>
        </w:rPr>
        <w:t>ом ДОО: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</w:pP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  <w:t xml:space="preserve">Рабочая программа педагога-психолога (Приказ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№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101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/од от 28.08.20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21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г.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)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Адаптированная  образовательная программа дошкольного образования для  детей с расстройствами аутистического спектра  на учебный год (Утверждена приказом №10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 от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29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.08.202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>г.)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  <w:t>Разработка «дорожной карты», член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" w:eastAsia="zh-CN"/>
        </w:rPr>
        <w:t xml:space="preserve"> рабочей группы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  <w:t xml:space="preserve"> МБДОУ д/с «Ладушки»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" w:eastAsia="zh-CN"/>
        </w:rPr>
        <w:t xml:space="preserve"> по разработке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  <w:t>Ф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" w:eastAsia="zh-CN"/>
        </w:rPr>
        <w:t>ОП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  <w:t xml:space="preserve"> ДО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" w:eastAsia="zh-CN"/>
        </w:rPr>
        <w:t xml:space="preserve"> МБДОУ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  <w:t>д/с «Ладушки» на 2021-2026 г.г. (приказ №101 от 31.08.2021г.)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  <w:t>Разработка «дорожной карты» Программы развития МБДОУ д/с «Ладушки» на 2021-2026г.г. (Приказ №27а от 20.01.2021г.)</w:t>
      </w:r>
    </w:p>
    <w:p>
      <w:pPr>
        <w:numPr>
          <w:ilvl w:val="0"/>
          <w:numId w:val="10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 w:eastAsia="zh-CN"/>
        </w:rPr>
        <w:t xml:space="preserve">Программа поддержки членов семей СВО  «Мы вместе» </w:t>
      </w:r>
    </w:p>
    <w:p>
      <w:pPr>
        <w:pStyle w:val="10"/>
        <w:shd w:val="clear" w:color="auto" w:fill="FFFFFF" w:themeFill="background1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ru-RU"/>
        </w:rPr>
      </w:pPr>
    </w:p>
    <w:p>
      <w:pPr>
        <w:pStyle w:val="10"/>
        <w:shd w:val="clear" w:color="auto" w:fill="FFFFFF" w:themeFill="background1"/>
        <w:jc w:val="both"/>
        <w:rPr>
          <w:rFonts w:hint="default" w:cs="Times New Roman"/>
          <w:b/>
          <w:bCs w:val="0"/>
          <w:sz w:val="24"/>
          <w:szCs w:val="24"/>
          <w:lang w:val="en-US" w:eastAsia="ru-RU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ru-RU"/>
        </w:rPr>
        <w:t>6.О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бобщенные итоги профессиональной деятельности за последние 3 года, отражающие результативность и эффективность психолого-педагогического сопровождения</w:t>
      </w:r>
    </w:p>
    <w:p>
      <w:pPr>
        <w:numPr>
          <w:ilvl w:val="0"/>
          <w:numId w:val="0"/>
        </w:numPr>
        <w:ind w:leftChars="0" w:firstLine="708" w:firstLineChars="0"/>
        <w:jc w:val="both"/>
        <w:rPr>
          <w:rFonts w:hint="default" w:cs="Times New Roman"/>
          <w:sz w:val="24"/>
          <w:szCs w:val="24"/>
          <w:lang w:val="ru-RU" w:eastAsia="ru-RU"/>
        </w:rPr>
      </w:pPr>
    </w:p>
    <w:p>
      <w:pPr>
        <w:numPr>
          <w:ilvl w:val="0"/>
          <w:numId w:val="0"/>
        </w:numPr>
        <w:ind w:leftChars="0" w:firstLine="708" w:firstLineChars="0"/>
        <w:jc w:val="both"/>
        <w:rPr>
          <w:rFonts w:hint="default" w:cs="Times New Roman"/>
          <w:sz w:val="24"/>
          <w:szCs w:val="24"/>
          <w:lang w:val="ru-RU" w:eastAsia="ru-RU"/>
        </w:rPr>
      </w:pPr>
      <w:r>
        <w:rPr>
          <w:rFonts w:hint="default" w:cs="Times New Roman"/>
          <w:sz w:val="24"/>
          <w:szCs w:val="24"/>
          <w:lang w:val="ru-RU" w:eastAsia="ru-RU"/>
        </w:rPr>
        <w:t xml:space="preserve">Реализация модели психолого-педагогического сопровождения всех участников образовательного процесса позволяют педагогу построить работу таким образом, чтобы купировать не только недостаточность в развитии воспитанников, а также раскрыть их потенциал, что находит подтверждение в положительной динамике на конец учебного года и по итогам завершения коррекционно - развивающих занятий. </w:t>
      </w:r>
    </w:p>
    <w:p>
      <w:pPr>
        <w:ind w:firstLine="709"/>
        <w:jc w:val="both"/>
        <w:rPr>
          <w:rFonts w:hint="default" w:cs="Times New Roman"/>
          <w:sz w:val="24"/>
          <w:szCs w:val="24"/>
          <w:lang w:val="en-US" w:eastAsia="ru-RU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В результате проведенных коррекционно-развивающих занятий у детей в 20</w:t>
      </w:r>
      <w:r>
        <w:rPr>
          <w:rFonts w:hint="default" w:cs="Times New Roman"/>
          <w:sz w:val="24"/>
          <w:szCs w:val="24"/>
          <w:lang w:val="en-US" w:eastAsia="ru-RU" w:bidi="ar-SA"/>
        </w:rPr>
        <w:t>21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-20</w:t>
      </w:r>
      <w:r>
        <w:rPr>
          <w:rFonts w:hint="default" w:cs="Times New Roman"/>
          <w:sz w:val="24"/>
          <w:szCs w:val="24"/>
          <w:lang w:val="en-US" w:eastAsia="ru-RU" w:bidi="ar-SA"/>
        </w:rPr>
        <w:t>24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 учебном году прослеживается положительная динамика снижения уровня личностной тревожности, снижения агрессии, страхов. В результате занятий у детей улучшились показатели коммуникативного общения, сотрудничества, сформированы позитивные навыки общения со взрослыми и сверстниками.</w:t>
      </w:r>
      <w:r>
        <w:rPr>
          <w:rFonts w:hint="default" w:cs="Times New Roman"/>
          <w:sz w:val="24"/>
          <w:szCs w:val="24"/>
          <w:lang w:val="en-US" w:eastAsia="ru-RU" w:bidi="ar-SA"/>
        </w:rPr>
        <w:t xml:space="preserve"> </w:t>
      </w:r>
    </w:p>
    <w:p>
      <w:pPr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</w:pPr>
      <w:r>
        <w:rPr>
          <w:rFonts w:hint="default" w:eastAsia="SimSun" w:cs="Times New Roman"/>
          <w:sz w:val="24"/>
          <w:szCs w:val="24"/>
          <w:lang w:val="ru-RU" w:eastAsia="zh-CN"/>
        </w:rPr>
        <w:t>Педагог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 xml:space="preserve"> постоянно проходит обучение на онлайн площадках, прослушивая семинары и вебинары.</w:t>
      </w:r>
      <w:r>
        <w:rPr>
          <w:rFonts w:hint="default" w:eastAsia="SimSu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А также принимает очное участие в семинарах-практикумах проводимых сотрудниками  ГАУДПО ЧИРОиПК</w:t>
      </w:r>
      <w:r>
        <w:rPr>
          <w:rFonts w:hint="default" w:eastAsia="SimSun" w:cs="Times New Roman"/>
          <w:sz w:val="24"/>
          <w:szCs w:val="24"/>
          <w:lang w:val="ru-RU" w:eastAsia="zh-CN"/>
        </w:rPr>
        <w:t>. В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ыступ</w:t>
      </w:r>
      <w:r>
        <w:rPr>
          <w:rFonts w:hint="default" w:eastAsia="SimSun" w:cs="Times New Roman"/>
          <w:sz w:val="24"/>
          <w:szCs w:val="24"/>
          <w:lang w:val="ru-RU" w:eastAsia="zh-CN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ла с сообщениями на городских семинарах: «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Психолого-педагогическое сопровождение развития детей дошкольного возраста с ОВЗ в условиях реализации ФГОС ДО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»;</w:t>
      </w:r>
      <w:r>
        <w:rPr>
          <w:rFonts w:hint="default" w:eastAsia="SimSu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«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Комплексное сопровождение детей с расстройствами аутистического спектра (РАС)»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;</w:t>
      </w:r>
      <w:r>
        <w:rPr>
          <w:rFonts w:hint="default" w:eastAsia="SimSu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«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Психолого-педагогическое сопровождение детей дошкольного и младшего школьного возраста с синдромом дефицита внимания с гиперактивностью (СДВГ)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».</w:t>
      </w:r>
    </w:p>
    <w:p>
      <w:pPr>
        <w:jc w:val="both"/>
        <w:rPr>
          <w:rFonts w:hint="default" w:ascii="Times New Roman" w:hAnsi="Times New Roman" w:eastAsia="SimSun"/>
          <w:sz w:val="24"/>
          <w:szCs w:val="24"/>
          <w:lang w:val="ru-RU"/>
        </w:rPr>
      </w:pPr>
      <w:r>
        <w:rPr>
          <w:rFonts w:hint="default" w:ascii="Times New Roman" w:hAnsi="Times New Roman" w:eastAsia="SimSun"/>
          <w:sz w:val="24"/>
          <w:szCs w:val="24"/>
        </w:rPr>
        <w:tab/>
      </w:r>
      <w:r>
        <w:rPr>
          <w:rFonts w:hint="default" w:eastAsia="SimSun"/>
          <w:sz w:val="24"/>
          <w:szCs w:val="24"/>
          <w:lang w:val="ru-RU"/>
        </w:rPr>
        <w:t xml:space="preserve">Принимала участие в региональной </w:t>
      </w:r>
      <w:r>
        <w:rPr>
          <w:rFonts w:hint="default" w:ascii="Times New Roman" w:hAnsi="Times New Roman" w:eastAsia="SimSun"/>
          <w:sz w:val="24"/>
          <w:szCs w:val="24"/>
        </w:rPr>
        <w:t>Научно-практическ</w:t>
      </w:r>
      <w:r>
        <w:rPr>
          <w:rFonts w:hint="default" w:eastAsia="SimSun"/>
          <w:sz w:val="24"/>
          <w:szCs w:val="24"/>
          <w:lang w:val="ru-RU"/>
        </w:rPr>
        <w:t>ой</w:t>
      </w:r>
      <w:r>
        <w:rPr>
          <w:rFonts w:hint="default" w:ascii="Times New Roman" w:hAnsi="Times New Roman" w:eastAsia="SimSun"/>
          <w:sz w:val="24"/>
          <w:szCs w:val="24"/>
        </w:rPr>
        <w:t xml:space="preserve"> конференция по духовно-нравственному воспитанию подрастающего поколения «Истоки» «Семейные ценности как основа духовно -нравственного воспитания детей»</w:t>
      </w:r>
      <w:r>
        <w:rPr>
          <w:rFonts w:hint="default" w:eastAsia="SimSun"/>
          <w:sz w:val="24"/>
          <w:szCs w:val="24"/>
          <w:lang w:val="ru-RU"/>
        </w:rPr>
        <w:t>, у</w:t>
      </w:r>
      <w:r>
        <w:rPr>
          <w:rFonts w:hint="default" w:ascii="Times New Roman" w:hAnsi="Times New Roman" w:eastAsia="SimSun"/>
          <w:sz w:val="24"/>
          <w:szCs w:val="24"/>
        </w:rPr>
        <w:t>частник очного этапа  и призер 3 степени</w:t>
      </w:r>
      <w:r>
        <w:rPr>
          <w:rFonts w:hint="default" w:eastAsia="SimSu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eastAsia="SimSun"/>
          <w:sz w:val="24"/>
          <w:szCs w:val="24"/>
          <w:lang w:val="ru-RU" w:eastAsia="zh-CN"/>
        </w:rPr>
        <w:t>Научно-практическая конференции «Язык и культура народов Чукотки»</w:t>
      </w:r>
      <w:r>
        <w:rPr>
          <w:rFonts w:hint="default" w:eastAsia="SimSun"/>
          <w:sz w:val="24"/>
          <w:szCs w:val="24"/>
          <w:lang w:val="ru-RU" w:eastAsia="zh-CN"/>
        </w:rPr>
        <w:t xml:space="preserve"> 2024г</w:t>
      </w:r>
      <w:r>
        <w:rPr>
          <w:rFonts w:hint="default" w:ascii="Times New Roman" w:hAnsi="Times New Roman" w:eastAsia="SimSun"/>
          <w:sz w:val="24"/>
          <w:szCs w:val="24"/>
          <w:lang w:val="ru-RU" w:eastAsia="zh-CN"/>
        </w:rPr>
        <w:t xml:space="preserve">. </w:t>
      </w:r>
    </w:p>
    <w:p>
      <w:pPr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 xml:space="preserve">Активно участвует в инновационной деятельности пилотной площадки дошкольной образовательной организации. Включена в состав рабочей группы по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en-US"/>
        </w:rPr>
        <w:t>апробации и внедрению региональной модели программы воспитани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я «Родина начинается с НАС».</w:t>
      </w:r>
    </w:p>
    <w:p>
      <w:pPr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eastAsia="en-US"/>
        </w:rPr>
        <w:t>Региональны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en-US"/>
        </w:rPr>
        <w:t>й</w:t>
      </w:r>
      <w:r>
        <w:rPr>
          <w:rFonts w:hint="default" w:ascii="Times New Roman" w:hAnsi="Times New Roman" w:eastAsia="SimSun" w:cs="Times New Roman"/>
          <w:sz w:val="24"/>
          <w:szCs w:val="24"/>
          <w:lang w:eastAsia="en-US"/>
        </w:rPr>
        <w:t xml:space="preserve"> конкурс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en-US"/>
        </w:rPr>
        <w:t>ы</w:t>
      </w:r>
      <w:r>
        <w:rPr>
          <w:rFonts w:hint="default" w:ascii="Times New Roman" w:hAnsi="Times New Roman" w:eastAsia="SimSun" w:cs="Times New Roman"/>
          <w:sz w:val="24"/>
          <w:szCs w:val="24"/>
          <w:lang w:eastAsia="en-US"/>
        </w:rPr>
        <w:t>: «Моя профессия – педагог - психолог»; «Вместе к о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en-US"/>
        </w:rPr>
        <w:t xml:space="preserve">ткрытиям»;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муниципальный этап Всероссийского конкурса в области педагогики, воспитания и работы с детьми и молодёжью до 20 лет «За нравственный подвиг учителя», номинация «Организация духовно-нравственного воспитания в образовательной организации».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Участник V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 научно-практической конференции «Язык и культура народов Чукотки»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, секция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«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Культура, искусство, СМИ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», номинация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«Слушаем.Повторяем.Запоминаем.» Методическая разработка. Цикл встреч детей с носителем чукотского языка). Участник р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егиональн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ого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патриотическ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ого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урок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«Чукотка: 1941-1945»</w:t>
      </w:r>
    </w:p>
    <w:p>
      <w:pPr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en-US"/>
        </w:rPr>
        <w:t xml:space="preserve">Елена Владимировна является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 xml:space="preserve">индустриальным экспертом Регионального Чемпионата «Профессионалы 2025» компетенции «Дошкольное воспитание»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en-US"/>
        </w:rPr>
        <w:t>по профессиональному мастерству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 xml:space="preserve">в Чукотском автономном округе. Сертификат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en-US"/>
        </w:rPr>
        <w:t xml:space="preserve">эксперта-наставника. </w:t>
      </w:r>
      <w:r>
        <w:rPr>
          <w:rFonts w:hint="default" w:ascii="Times New Roman" w:hAnsi="Times New Roman" w:eastAsia="SimSun" w:cs="Times New Roman"/>
          <w:sz w:val="24"/>
          <w:szCs w:val="24"/>
          <w:lang w:eastAsia="zh-CN"/>
        </w:rPr>
        <w:t>В рамках реализации программы наставничества по организации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eastAsia="zh-CN"/>
        </w:rPr>
        <w:t>производственной практики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 xml:space="preserve"> студентов</w:t>
      </w:r>
      <w:r>
        <w:rPr>
          <w:rFonts w:hint="default" w:ascii="Times New Roman" w:hAnsi="Times New Roman" w:eastAsia="SimSun" w:cs="Times New Roman"/>
          <w:sz w:val="24"/>
          <w:szCs w:val="24"/>
          <w:lang w:eastAsia="zh-CN"/>
        </w:rPr>
        <w:t xml:space="preserve">,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>Елена Владимировна</w:t>
      </w:r>
      <w:r>
        <w:rPr>
          <w:rFonts w:hint="default" w:ascii="Times New Roman" w:hAnsi="Times New Roman" w:eastAsia="SimSun" w:cs="Times New Roman"/>
          <w:sz w:val="24"/>
          <w:szCs w:val="24"/>
          <w:lang w:eastAsia="zh-CN"/>
        </w:rPr>
        <w:t xml:space="preserve">  осуществляет педагогическую деятельность по методическому сопровождению усовершенствования профессионализма будущих педагогов. </w:t>
      </w:r>
    </w:p>
    <w:p>
      <w:pPr>
        <w:jc w:val="both"/>
        <w:rPr>
          <w:rFonts w:hint="default" w:ascii="Times New Roman" w:hAnsi="Times New Roman" w:eastAsia="SimSu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zh-CN"/>
        </w:rPr>
        <w:t xml:space="preserve">Локтионова Е.В. </w:t>
      </w:r>
      <w:r>
        <w:rPr>
          <w:rFonts w:hint="default" w:ascii="Times New Roman" w:hAnsi="Times New Roman" w:eastAsia="SimSun" w:cs="Times New Roman"/>
          <w:sz w:val="24"/>
          <w:szCs w:val="24"/>
          <w:lang w:eastAsia="zh-CN"/>
        </w:rPr>
        <w:t xml:space="preserve">является педагогом - наставником первичного отделения 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Общероссийского общественно-государственного движения детей и молодёжи «Движение первых». </w:t>
      </w:r>
      <w:r>
        <w:rPr>
          <w:rFonts w:hint="default" w:ascii="Times New Roman" w:hAnsi="Times New Roman" w:eastAsia="SimSun" w:cs="Times New Roman"/>
          <w:sz w:val="24"/>
          <w:szCs w:val="24"/>
          <w:lang w:eastAsia="en-US"/>
        </w:rPr>
        <w:t>В рамках реализации программы воспитания, активно ведет работу по взаимодействию с национально-культурными объединениями и патриотическими организациями в части пропаганды традиционных духовно-нравственных ценностей российского общества.</w:t>
      </w:r>
    </w:p>
    <w:p>
      <w:pPr>
        <w:ind w:firstLine="708" w:firstLineChars="0"/>
        <w:jc w:val="both"/>
        <w:rPr>
          <w:rFonts w:hint="default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/>
          <w:sz w:val="24"/>
          <w:szCs w:val="24"/>
          <w:lang w:val="ru-RU"/>
        </w:rPr>
        <w:t>Локтионова Елена Владимировна</w:t>
      </w:r>
      <w:r>
        <w:rPr>
          <w:rFonts w:hint="default" w:ascii="Times New Roman" w:hAnsi="Times New Roman" w:eastAsia="SimSun"/>
          <w:sz w:val="24"/>
          <w:szCs w:val="24"/>
        </w:rPr>
        <w:t xml:space="preserve"> активно участвует в  жизни коллектива детского сада, является постоянным участником творческих групп при проведении праздничных и конкурсных мероприятий. Восприимчива к новому, отзывчива, пользуется авторитетом среди воспитанников и уважением со стороны их родителей, а также коллег по работе.</w:t>
      </w:r>
      <w:r>
        <w:rPr>
          <w:rFonts w:hint="default" w:eastAsia="SimSu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/>
          <w:sz w:val="24"/>
          <w:szCs w:val="24"/>
        </w:rPr>
        <w:t xml:space="preserve">Душевность, честность, добросовестность высоко оцениваются коллегами и родителями. </w:t>
      </w:r>
    </w:p>
    <w:sectPr>
      <w:headerReference r:id="rId3" w:type="default"/>
      <w:footerReference r:id="rId4" w:type="default"/>
      <w:pgSz w:w="11906" w:h="16838"/>
      <w:pgMar w:top="1134" w:right="850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default"/>
        <w:lang w:val="ru-RU"/>
      </w:rPr>
    </w:pPr>
    <w:r>
      <w:rPr>
        <w:lang w:val="ru-RU"/>
      </w:rPr>
      <w:t>Локтионова</w:t>
    </w:r>
    <w:r>
      <w:rPr>
        <w:rFonts w:hint="default"/>
        <w:lang w:val="ru-RU"/>
      </w:rPr>
      <w:t xml:space="preserve"> Елена Владимировна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B4ECF"/>
    <w:multiLevelType w:val="singleLevel"/>
    <w:tmpl w:val="98CB4ECF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D95686B9"/>
    <w:multiLevelType w:val="singleLevel"/>
    <w:tmpl w:val="D95686B9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DD2F7D22"/>
    <w:multiLevelType w:val="singleLevel"/>
    <w:tmpl w:val="DD2F7D22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E41D90E4"/>
    <w:multiLevelType w:val="singleLevel"/>
    <w:tmpl w:val="E41D90E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E681553D"/>
    <w:multiLevelType w:val="singleLevel"/>
    <w:tmpl w:val="E681553D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0E1B28F2"/>
    <w:multiLevelType w:val="singleLevel"/>
    <w:tmpl w:val="0E1B28F2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1B3F6847"/>
    <w:multiLevelType w:val="singleLevel"/>
    <w:tmpl w:val="1B3F6847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7">
    <w:nsid w:val="442CF829"/>
    <w:multiLevelType w:val="singleLevel"/>
    <w:tmpl w:val="442CF829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8">
    <w:nsid w:val="5D0724BE"/>
    <w:multiLevelType w:val="singleLevel"/>
    <w:tmpl w:val="5D0724B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9">
    <w:nsid w:val="6B7266E9"/>
    <w:multiLevelType w:val="singleLevel"/>
    <w:tmpl w:val="6B7266E9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44DDD"/>
    <w:rsid w:val="0ED21D69"/>
    <w:rsid w:val="16C03E2D"/>
    <w:rsid w:val="1A644DDD"/>
    <w:rsid w:val="2CAC2A7B"/>
    <w:rsid w:val="3D8B4287"/>
    <w:rsid w:val="40D12ED7"/>
    <w:rsid w:val="4EAB5B6A"/>
    <w:rsid w:val="4F7B4B7F"/>
    <w:rsid w:val="5E0F46CA"/>
    <w:rsid w:val="5EC0298B"/>
    <w:rsid w:val="61FA1954"/>
    <w:rsid w:val="6E683C07"/>
    <w:rsid w:val="73E01B48"/>
    <w:rsid w:val="79AF3093"/>
    <w:rsid w:val="7AD1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2023-01-30T08:33:00Z</dcterms:created>
  <dc:creator>Анна</dc:creator>
  <cp:lastModifiedBy>User</cp:lastModifiedBy>
  <dcterms:modified xsi:type="dcterms:W3CDTF">2025-09-19T07:41:38Z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B0077C4C743A4563985E49567C0C43CC</vt:lpwstr>
  </property>
</Properties>
</file>